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9"/>
        <w:rPr>
          <w:rFonts w:ascii="Times New Roman"/>
          <w:sz w:val="26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CHAMADA</w:t>
      </w:r>
      <w:r>
        <w:rPr>
          <w:spacing w:val="-3"/>
        </w:rPr>
        <w:t> </w:t>
      </w:r>
      <w:r>
        <w:rPr>
          <w:spacing w:val="-2"/>
        </w:rPr>
        <w:t>ESPECÍFICA</w:t>
      </w:r>
    </w:p>
    <w:p>
      <w:pPr>
        <w:pStyle w:val="BodyText"/>
        <w:spacing w:before="298"/>
        <w:rPr>
          <w:rFonts w:ascii="Arial"/>
          <w:b/>
          <w:sz w:val="26"/>
        </w:rPr>
      </w:pPr>
    </w:p>
    <w:p>
      <w:pPr>
        <w:pStyle w:val="Heading1"/>
        <w:ind w:left="155" w:right="103" w:firstLine="0"/>
        <w:jc w:val="center"/>
      </w:pPr>
      <w:r>
        <w:rPr/>
        <w:t>Chamada</w:t>
      </w:r>
      <w:r>
        <w:rPr>
          <w:spacing w:val="-4"/>
        </w:rPr>
        <w:t> </w:t>
      </w:r>
      <w:r>
        <w:rPr>
          <w:color w:val="000000"/>
          <w:highlight w:val="yellow"/>
        </w:rPr>
        <w:t>[verificar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número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chamada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junto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à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coordenação]</w:t>
      </w:r>
      <w:r>
        <w:rPr>
          <w:color w:val="000000"/>
          <w:spacing w:val="-4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20</w:t>
      </w:r>
      <w:r>
        <w:rPr>
          <w:color w:val="000000"/>
          <w:highlight w:val="yellow"/>
        </w:rPr>
        <w:t>xx</w:t>
      </w:r>
      <w:r>
        <w:rPr>
          <w:color w:val="000000"/>
          <w:spacing w:val="-4"/>
        </w:rPr>
        <w:t> </w:t>
      </w:r>
      <w:r>
        <w:rPr>
          <w:color w:val="000000"/>
        </w:rPr>
        <w:t>vinculada</w:t>
      </w:r>
      <w:r>
        <w:rPr>
          <w:color w:val="000000"/>
          <w:spacing w:val="-4"/>
        </w:rPr>
        <w:t> </w:t>
      </w:r>
      <w:r>
        <w:rPr>
          <w:color w:val="000000"/>
        </w:rPr>
        <w:t>ao</w:t>
      </w:r>
      <w:r>
        <w:rPr>
          <w:color w:val="000000"/>
          <w:spacing w:val="-4"/>
        </w:rPr>
        <w:t> </w:t>
      </w:r>
      <w:r>
        <w:rPr>
          <w:color w:val="000000"/>
        </w:rPr>
        <w:t>Edital 02-2025 de fluxo contínuo de seleção de bolsistas para o CAPACREAM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2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DISPOSIÇÕES </w:t>
      </w:r>
      <w:r>
        <w:rPr>
          <w:rFonts w:ascii="Arial" w:hAnsi="Arial"/>
          <w:b/>
          <w:spacing w:val="-2"/>
          <w:sz w:val="24"/>
        </w:rPr>
        <w:t>PRELIMINARES</w:t>
      </w:r>
    </w:p>
    <w:p>
      <w:pPr>
        <w:spacing w:before="0"/>
        <w:ind w:left="142" w:right="94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O Centro Avançado de Pesquisa-Ação da Conservação e Recuperação Ecossistêmica da AMazônia (CAPACREAM) torna pública a presente chamada para a seleção de bolsistas </w:t>
      </w:r>
      <w:r>
        <w:rPr>
          <w:rFonts w:ascii="Arial" w:hAnsi="Arial"/>
          <w:b/>
          <w:color w:val="000000"/>
          <w:sz w:val="22"/>
          <w:highlight w:val="yellow"/>
        </w:rPr>
        <w:t>[colocar o nível]</w:t>
      </w:r>
      <w:r>
        <w:rPr>
          <w:color w:val="000000"/>
          <w:sz w:val="22"/>
        </w:rPr>
        <w:t>. O processo seletivo será conduzido por uma comissão de seleção. </w:t>
      </w:r>
      <w:r>
        <w:rPr>
          <w:rFonts w:ascii="Arial" w:hAnsi="Arial"/>
          <w:b/>
          <w:color w:val="000000"/>
          <w:sz w:val="22"/>
        </w:rPr>
        <w:t>Esta chamada tem como objetivo a seleção de </w:t>
      </w:r>
      <w:r>
        <w:rPr>
          <w:rFonts w:ascii="Arial" w:hAnsi="Arial"/>
          <w:b/>
          <w:color w:val="000000"/>
          <w:sz w:val="22"/>
          <w:highlight w:val="yellow"/>
        </w:rPr>
        <w:t>[colocar o número de vagas]</w:t>
      </w:r>
      <w:r>
        <w:rPr>
          <w:rFonts w:ascii="Arial" w:hAnsi="Arial"/>
          <w:b/>
          <w:color w:val="000000"/>
          <w:sz w:val="22"/>
        </w:rPr>
        <w:t> bolsista(s) para atuação em </w:t>
      </w:r>
      <w:r>
        <w:rPr>
          <w:rFonts w:ascii="Arial" w:hAnsi="Arial"/>
          <w:b/>
          <w:color w:val="000000"/>
          <w:sz w:val="22"/>
          <w:highlight w:val="yellow"/>
        </w:rPr>
        <w:t>[descrever o objetivo da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vaga, local de trabalho], </w:t>
      </w:r>
      <w:r>
        <w:rPr>
          <w:rFonts w:ascii="Arial" w:hAnsi="Arial"/>
          <w:b/>
          <w:color w:val="000000"/>
          <w:sz w:val="22"/>
        </w:rPr>
        <w:t>na modalidade [</w:t>
      </w:r>
      <w:r>
        <w:rPr>
          <w:rFonts w:ascii="Arial" w:hAnsi="Arial"/>
          <w:b/>
          <w:color w:val="000000"/>
          <w:sz w:val="22"/>
          <w:highlight w:val="yellow"/>
        </w:rPr>
        <w:t>colocar a modalidade da bolsa: DTI-B, SET-C, outras</w:t>
      </w:r>
      <w:r>
        <w:rPr>
          <w:rFonts w:ascii="Arial" w:hAnsi="Arial"/>
          <w:b/>
          <w:color w:val="000000"/>
          <w:sz w:val="22"/>
        </w:rPr>
        <w:t>].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200"/>
        <w:jc w:val="left"/>
      </w:pPr>
      <w:r>
        <w:rPr>
          <w:spacing w:val="-2"/>
        </w:rPr>
        <w:t>INSCRIÇÕES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240" w:lineRule="auto" w:before="0" w:after="0"/>
        <w:ind w:left="520" w:right="0" w:hanging="378"/>
        <w:jc w:val="both"/>
        <w:rPr>
          <w:sz w:val="22"/>
        </w:rPr>
      </w:pPr>
      <w:r>
        <w:rPr>
          <w:sz w:val="22"/>
        </w:rPr>
        <w:t>As</w:t>
      </w:r>
      <w:r>
        <w:rPr>
          <w:spacing w:val="9"/>
          <w:sz w:val="22"/>
        </w:rPr>
        <w:t> </w:t>
      </w:r>
      <w:r>
        <w:rPr>
          <w:sz w:val="22"/>
        </w:rPr>
        <w:t>inscrições</w:t>
      </w:r>
      <w:r>
        <w:rPr>
          <w:spacing w:val="9"/>
          <w:sz w:val="22"/>
        </w:rPr>
        <w:t> </w:t>
      </w:r>
      <w:r>
        <w:rPr>
          <w:sz w:val="22"/>
        </w:rPr>
        <w:t>são</w:t>
      </w:r>
      <w:r>
        <w:rPr>
          <w:spacing w:val="9"/>
          <w:sz w:val="22"/>
        </w:rPr>
        <w:t> </w:t>
      </w:r>
      <w:r>
        <w:rPr>
          <w:sz w:val="22"/>
        </w:rPr>
        <w:t>gratuitas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devem</w:t>
      </w:r>
      <w:r>
        <w:rPr>
          <w:spacing w:val="9"/>
          <w:sz w:val="22"/>
        </w:rPr>
        <w:t> </w:t>
      </w:r>
      <w:r>
        <w:rPr>
          <w:sz w:val="22"/>
        </w:rPr>
        <w:t>ser</w:t>
      </w:r>
      <w:r>
        <w:rPr>
          <w:spacing w:val="9"/>
          <w:sz w:val="22"/>
        </w:rPr>
        <w:t> </w:t>
      </w:r>
      <w:r>
        <w:rPr>
          <w:sz w:val="22"/>
        </w:rPr>
        <w:t>realizadas</w:t>
      </w:r>
      <w:r>
        <w:rPr>
          <w:spacing w:val="9"/>
          <w:sz w:val="22"/>
        </w:rPr>
        <w:t> </w:t>
      </w:r>
      <w:r>
        <w:rPr>
          <w:sz w:val="22"/>
        </w:rPr>
        <w:t>exclusivamente</w:t>
      </w:r>
      <w:r>
        <w:rPr>
          <w:spacing w:val="9"/>
          <w:sz w:val="22"/>
        </w:rPr>
        <w:t> </w:t>
      </w:r>
      <w:r>
        <w:rPr>
          <w:sz w:val="22"/>
        </w:rPr>
        <w:t>on-line,</w:t>
      </w:r>
      <w:r>
        <w:rPr>
          <w:spacing w:val="9"/>
          <w:sz w:val="22"/>
        </w:rPr>
        <w:t> </w:t>
      </w:r>
      <w:r>
        <w:rPr>
          <w:sz w:val="22"/>
        </w:rPr>
        <w:t>entre</w:t>
      </w:r>
      <w:r>
        <w:rPr>
          <w:spacing w:val="9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[data</w:t>
      </w:r>
      <w:r>
        <w:rPr>
          <w:rFonts w:ascii="Arial" w:hAnsi="Arial"/>
          <w:b/>
          <w:color w:val="000000"/>
          <w:spacing w:val="9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9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início]</w:t>
      </w:r>
      <w:r>
        <w:rPr>
          <w:rFonts w:ascii="Arial" w:hAnsi="Arial"/>
          <w:b/>
          <w:color w:val="000000"/>
          <w:spacing w:val="9"/>
          <w:sz w:val="22"/>
        </w:rPr>
        <w:t> </w:t>
      </w:r>
      <w:r>
        <w:rPr>
          <w:color w:val="000000"/>
          <w:spacing w:val="-10"/>
          <w:sz w:val="22"/>
        </w:rPr>
        <w:t>e</w:t>
      </w:r>
    </w:p>
    <w:p>
      <w:pPr>
        <w:pStyle w:val="BodyText"/>
        <w:ind w:left="142"/>
        <w:jc w:val="both"/>
      </w:pPr>
      <w:r>
        <w:rPr>
          <w:rFonts w:ascii="Arial" w:hAnsi="Arial"/>
          <w:b/>
          <w:color w:val="000000"/>
          <w:highlight w:val="yellow"/>
        </w:rPr>
        <w:t>[data</w:t>
      </w:r>
      <w:r>
        <w:rPr>
          <w:rFonts w:ascii="Arial" w:hAnsi="Arial"/>
          <w:b/>
          <w:color w:val="000000"/>
          <w:spacing w:val="-8"/>
          <w:highlight w:val="yellow"/>
        </w:rPr>
        <w:t> </w:t>
      </w:r>
      <w:r>
        <w:rPr>
          <w:rFonts w:ascii="Arial" w:hAnsi="Arial"/>
          <w:b/>
          <w:color w:val="000000"/>
          <w:highlight w:val="yellow"/>
        </w:rPr>
        <w:t>de</w:t>
      </w:r>
      <w:r>
        <w:rPr>
          <w:rFonts w:ascii="Arial" w:hAnsi="Arial"/>
          <w:b/>
          <w:color w:val="000000"/>
          <w:spacing w:val="-5"/>
          <w:highlight w:val="yellow"/>
        </w:rPr>
        <w:t> </w:t>
      </w:r>
      <w:r>
        <w:rPr>
          <w:rFonts w:ascii="Arial" w:hAnsi="Arial"/>
          <w:b/>
          <w:color w:val="000000"/>
          <w:highlight w:val="yellow"/>
        </w:rPr>
        <w:t>término]</w:t>
      </w:r>
      <w:r>
        <w:rPr>
          <w:rFonts w:ascii="Arial" w:hAnsi="Arial"/>
          <w:b/>
          <w:color w:val="000000"/>
        </w:rPr>
        <w:t>,</w:t>
      </w:r>
      <w:r>
        <w:rPr>
          <w:rFonts w:ascii="Arial" w:hAnsi="Arial"/>
          <w:b/>
          <w:color w:val="000000"/>
          <w:spacing w:val="-5"/>
        </w:rPr>
        <w:t> </w:t>
      </w:r>
      <w:r>
        <w:rPr>
          <w:color w:val="000000"/>
        </w:rPr>
        <w:t>por</w:t>
      </w:r>
      <w:r>
        <w:rPr>
          <w:color w:val="000000"/>
          <w:spacing w:val="-5"/>
        </w:rPr>
        <w:t> </w:t>
      </w:r>
      <w:r>
        <w:rPr>
          <w:color w:val="000000"/>
        </w:rPr>
        <w:t>meio</w:t>
      </w:r>
      <w:r>
        <w:rPr>
          <w:color w:val="000000"/>
          <w:spacing w:val="-5"/>
        </w:rPr>
        <w:t> </w:t>
      </w:r>
      <w:r>
        <w:rPr>
          <w:color w:val="000000"/>
        </w:rPr>
        <w:t>do</w:t>
      </w:r>
      <w:r>
        <w:rPr>
          <w:color w:val="000000"/>
          <w:spacing w:val="-6"/>
        </w:rPr>
        <w:t> </w:t>
      </w:r>
      <w:r>
        <w:rPr>
          <w:color w:val="000000"/>
        </w:rPr>
        <w:t>formulário</w:t>
      </w:r>
      <w:r>
        <w:rPr>
          <w:color w:val="000000"/>
          <w:spacing w:val="-5"/>
        </w:rPr>
        <w:t> </w:t>
      </w:r>
      <w:r>
        <w:rPr>
          <w:color w:val="000000"/>
        </w:rPr>
        <w:t>disponível</w:t>
      </w:r>
      <w:r>
        <w:rPr>
          <w:color w:val="000000"/>
          <w:spacing w:val="-5"/>
        </w:rPr>
        <w:t> </w:t>
      </w:r>
      <w:r>
        <w:rPr>
          <w:color w:val="000000"/>
        </w:rPr>
        <w:t>no</w:t>
      </w:r>
      <w:r>
        <w:rPr>
          <w:color w:val="000000"/>
          <w:spacing w:val="-5"/>
        </w:rPr>
        <w:t> </w:t>
      </w:r>
      <w:r>
        <w:rPr>
          <w:color w:val="000000"/>
        </w:rPr>
        <w:t>link:</w:t>
      </w:r>
      <w:r>
        <w:rPr>
          <w:color w:val="000000"/>
          <w:spacing w:val="-5"/>
        </w:rPr>
        <w:t> </w:t>
      </w:r>
      <w:hyperlink r:id="rId6">
        <w:r>
          <w:rPr>
            <w:color w:val="000000"/>
            <w:spacing w:val="-2"/>
            <w:u w:val="thick"/>
          </w:rPr>
          <w:t>https://forms.gle/urqyt61ZWVpZ5FS76</w:t>
        </w:r>
      </w:hyperlink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142" w:right="97" w:firstLine="0"/>
        <w:jc w:val="both"/>
        <w:rPr>
          <w:sz w:val="22"/>
        </w:rPr>
      </w:pPr>
      <w:r>
        <w:rPr>
          <w:sz w:val="22"/>
        </w:rPr>
        <w:t>Para efetivação, é obrigatório anexar </w:t>
      </w:r>
      <w:r>
        <w:rPr>
          <w:rFonts w:ascii="Arial" w:hAnsi="Arial"/>
          <w:b/>
          <w:sz w:val="22"/>
        </w:rPr>
        <w:t>carta de apresentação</w:t>
      </w:r>
      <w:r>
        <w:rPr>
          <w:sz w:val="22"/>
        </w:rPr>
        <w:t>, </w:t>
      </w:r>
      <w:r>
        <w:rPr>
          <w:rFonts w:ascii="Arial" w:hAnsi="Arial"/>
          <w:b/>
          <w:sz w:val="22"/>
        </w:rPr>
        <w:t>currículo Lattes </w:t>
      </w:r>
      <w:r>
        <w:rPr>
          <w:sz w:val="22"/>
        </w:rPr>
        <w:t>e </w:t>
      </w:r>
      <w:r>
        <w:rPr>
          <w:rFonts w:ascii="Arial" w:hAnsi="Arial"/>
          <w:b/>
          <w:sz w:val="22"/>
        </w:rPr>
        <w:t>planilhas de pontuação </w:t>
      </w:r>
      <w:r>
        <w:rPr>
          <w:sz w:val="22"/>
        </w:rPr>
        <w:t>em formato PDF (até 10 MB). Inscrições fora do prazo ou com documentação incompleta serão desclassificadas.</w:t>
      </w:r>
    </w:p>
    <w:p>
      <w:pPr>
        <w:pStyle w:val="ListParagraph"/>
        <w:numPr>
          <w:ilvl w:val="1"/>
          <w:numId w:val="1"/>
        </w:numPr>
        <w:tabs>
          <w:tab w:pos="506" w:val="left" w:leader="none"/>
        </w:tabs>
        <w:spacing w:line="249" w:lineRule="auto" w:before="0" w:after="0"/>
        <w:ind w:left="142" w:right="768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6"/>
          <w:sz w:val="22"/>
        </w:rPr>
        <w:t>Ao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se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inscrever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nesta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chamada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o(a)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candidato(a)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deve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estar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ciente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das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normas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do</w:t>
      </w:r>
      <w:r>
        <w:rPr>
          <w:rFonts w:ascii="Tahoma" w:hAnsi="Tahoma"/>
          <w:b/>
          <w:spacing w:val="-10"/>
          <w:sz w:val="22"/>
        </w:rPr>
        <w:t> </w:t>
      </w:r>
      <w:r>
        <w:rPr>
          <w:rFonts w:ascii="Tahoma" w:hAnsi="Tahoma"/>
          <w:b/>
          <w:spacing w:val="-6"/>
          <w:sz w:val="22"/>
        </w:rPr>
        <w:t>edital </w:t>
      </w:r>
      <w:r>
        <w:rPr>
          <w:rFonts w:ascii="Tahoma" w:hAnsi="Tahoma"/>
          <w:b/>
          <w:spacing w:val="-2"/>
          <w:sz w:val="22"/>
        </w:rPr>
        <w:t>02-2025</w:t>
      </w:r>
      <w:r>
        <w:rPr>
          <w:rFonts w:ascii="Tahoma" w:hAnsi="Tahoma"/>
          <w:b/>
          <w:spacing w:val="-15"/>
          <w:sz w:val="22"/>
        </w:rPr>
        <w:t> </w:t>
      </w:r>
      <w:r>
        <w:rPr>
          <w:rFonts w:ascii="Tahoma" w:hAnsi="Tahoma"/>
          <w:b/>
          <w:spacing w:val="-2"/>
          <w:sz w:val="22"/>
        </w:rPr>
        <w:t>de</w:t>
      </w:r>
      <w:r>
        <w:rPr>
          <w:rFonts w:ascii="Tahoma" w:hAnsi="Tahoma"/>
          <w:b/>
          <w:spacing w:val="-14"/>
          <w:sz w:val="22"/>
        </w:rPr>
        <w:t> </w:t>
      </w:r>
      <w:r>
        <w:rPr>
          <w:rFonts w:ascii="Tahoma" w:hAnsi="Tahoma"/>
          <w:b/>
          <w:spacing w:val="-2"/>
          <w:sz w:val="22"/>
        </w:rPr>
        <w:t>fluxo</w:t>
      </w:r>
      <w:r>
        <w:rPr>
          <w:rFonts w:ascii="Tahoma" w:hAnsi="Tahoma"/>
          <w:b/>
          <w:spacing w:val="-14"/>
          <w:sz w:val="22"/>
        </w:rPr>
        <w:t> </w:t>
      </w:r>
      <w:r>
        <w:rPr>
          <w:rFonts w:ascii="Tahoma" w:hAnsi="Tahoma"/>
          <w:b/>
          <w:spacing w:val="-2"/>
          <w:sz w:val="22"/>
        </w:rPr>
        <w:t>contínuo:</w:t>
      </w:r>
    </w:p>
    <w:p>
      <w:pPr>
        <w:spacing w:before="0"/>
        <w:ind w:left="142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pacing w:val="-2"/>
          <w:w w:val="90"/>
          <w:sz w:val="22"/>
        </w:rPr>
        <w:t>https://drive.google.com/file/d/1QANnM5D_2yV8ZbTil_Q5j-</w:t>
      </w:r>
      <w:r>
        <w:rPr>
          <w:rFonts w:ascii="Tahoma"/>
          <w:b/>
          <w:spacing w:val="-2"/>
          <w:w w:val="95"/>
          <w:sz w:val="22"/>
        </w:rPr>
        <w:t>uPb_wWudjZ/view?usp=sharing</w:t>
      </w:r>
    </w:p>
    <w:p>
      <w:pPr>
        <w:pStyle w:val="BodyText"/>
        <w:spacing w:before="2"/>
        <w:rPr>
          <w:rFonts w:ascii="Tahoma"/>
          <w:b/>
        </w:rPr>
      </w:pP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200"/>
        <w:jc w:val="left"/>
      </w:pP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VAGAS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NÍVEL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BOLSAS</w:t>
      </w:r>
      <w:r>
        <w:rPr>
          <w:spacing w:val="-4"/>
        </w:rPr>
        <w:t> </w:t>
      </w:r>
      <w:r>
        <w:rPr/>
        <w:t>OFERTADAS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>
          <w:spacing w:val="-2"/>
        </w:rPr>
        <w:t>CHAMADA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142" w:right="96" w:firstLine="0"/>
        <w:jc w:val="both"/>
        <w:rPr>
          <w:sz w:val="22"/>
        </w:rPr>
      </w:pPr>
      <w:r>
        <w:rPr>
          <w:sz w:val="22"/>
        </w:rPr>
        <w:t>Vagas ofertadas: O CAPACREAM está ofertando </w:t>
      </w:r>
      <w:r>
        <w:rPr>
          <w:rFonts w:ascii="Arial" w:hAnsi="Arial"/>
          <w:b/>
          <w:color w:val="000000"/>
          <w:sz w:val="22"/>
          <w:highlight w:val="yellow"/>
        </w:rPr>
        <w:t>[inserir a quantidade de bolsas]</w:t>
      </w:r>
      <w:r>
        <w:rPr>
          <w:rFonts w:ascii="Arial" w:hAnsi="Arial"/>
          <w:b/>
          <w:color w:val="000000"/>
          <w:sz w:val="22"/>
        </w:rPr>
        <w:t>, </w:t>
      </w:r>
      <w:r>
        <w:rPr>
          <w:color w:val="000000"/>
          <w:sz w:val="22"/>
        </w:rPr>
        <w:t>conforme descrição abaixo: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9" w:lineRule="auto" w:before="0" w:after="0"/>
        <w:ind w:left="862" w:right="91" w:hanging="360"/>
        <w:jc w:val="both"/>
        <w:rPr>
          <w:rFonts w:ascii="Arial" w:hAnsi="Arial"/>
          <w:b/>
          <w:sz w:val="22"/>
        </w:rPr>
      </w:pPr>
      <w:r>
        <w:rPr>
          <w:color w:val="000000"/>
          <w:sz w:val="22"/>
        </w:rPr>
        <w:t>Vaga [</w:t>
      </w:r>
      <w:r>
        <w:rPr>
          <w:rFonts w:ascii="Arial" w:hAnsi="Arial"/>
          <w:b/>
          <w:color w:val="000000"/>
          <w:sz w:val="22"/>
          <w:highlight w:val="yellow"/>
        </w:rPr>
        <w:t>verificar número da vaga com a coordenação</w:t>
      </w:r>
      <w:r>
        <w:rPr>
          <w:color w:val="000000"/>
          <w:sz w:val="22"/>
        </w:rPr>
        <w:t>] – </w:t>
      </w:r>
      <w:r>
        <w:rPr>
          <w:rFonts w:ascii="Arial" w:hAnsi="Arial"/>
          <w:b/>
          <w:color w:val="000000"/>
          <w:sz w:val="22"/>
          <w:highlight w:val="yellow"/>
        </w:rPr>
        <w:t>[inserir a quantidade de bolsas]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bolsa(s) na modalidade </w:t>
      </w:r>
      <w:r>
        <w:rPr>
          <w:rFonts w:ascii="Arial" w:hAnsi="Arial"/>
          <w:b/>
          <w:color w:val="000000"/>
          <w:sz w:val="22"/>
          <w:highlight w:val="yellow"/>
        </w:rPr>
        <w:t>[inserir a modalidade],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com duração inicial de </w:t>
      </w:r>
      <w:r>
        <w:rPr>
          <w:rFonts w:ascii="Arial" w:hAnsi="Arial"/>
          <w:b/>
          <w:color w:val="000000"/>
          <w:sz w:val="22"/>
          <w:highlight w:val="yellow"/>
        </w:rPr>
        <w:t>[inserir duração em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meses]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e possibilidade de renovação, mediante avaliação, até o encerramento do projeto.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Valor mensal da bolsa: </w:t>
      </w:r>
      <w:r>
        <w:rPr>
          <w:rFonts w:ascii="Arial" w:hAnsi="Arial"/>
          <w:b/>
          <w:color w:val="000000"/>
          <w:sz w:val="22"/>
          <w:highlight w:val="yellow"/>
        </w:rPr>
        <w:t>[inserir o valor mensal].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159" w:after="0"/>
        <w:ind w:left="342" w:right="0" w:hanging="200"/>
        <w:jc w:val="left"/>
      </w:pPr>
      <w:r>
        <w:rPr/>
        <w:t>PERFIL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VAGAS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PLANO</w:t>
      </w:r>
      <w:r>
        <w:rPr>
          <w:spacing w:val="-2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TRABALHO</w:t>
      </w:r>
    </w:p>
    <w:p>
      <w:pPr>
        <w:pStyle w:val="ListParagraph"/>
        <w:numPr>
          <w:ilvl w:val="1"/>
          <w:numId w:val="1"/>
        </w:numPr>
        <w:tabs>
          <w:tab w:pos="505" w:val="left" w:leader="none"/>
        </w:tabs>
        <w:spacing w:line="240" w:lineRule="auto" w:before="0" w:after="0"/>
        <w:ind w:left="505" w:right="0" w:hanging="363"/>
        <w:jc w:val="left"/>
        <w:rPr>
          <w:sz w:val="22"/>
        </w:rPr>
      </w:pPr>
      <w:r>
        <w:rPr>
          <w:rFonts w:ascii="Arial"/>
          <w:b/>
          <w:color w:val="000000"/>
          <w:sz w:val="22"/>
          <w:highlight w:val="yellow"/>
        </w:rPr>
        <w:t>[Inserir</w:t>
      </w:r>
      <w:r>
        <w:rPr>
          <w:rFonts w:asci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a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modalidade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da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pacing w:val="-2"/>
          <w:sz w:val="22"/>
          <w:highlight w:val="yellow"/>
        </w:rPr>
        <w:t>bolsa]</w:t>
      </w:r>
    </w:p>
    <w:p>
      <w:pPr>
        <w:pStyle w:val="ListParagraph"/>
        <w:numPr>
          <w:ilvl w:val="2"/>
          <w:numId w:val="1"/>
        </w:numPr>
        <w:tabs>
          <w:tab w:pos="687" w:val="left" w:leader="none"/>
        </w:tabs>
        <w:spacing w:line="240" w:lineRule="auto" w:before="0" w:after="0"/>
        <w:ind w:left="687" w:right="0" w:hanging="545"/>
        <w:jc w:val="left"/>
        <w:rPr>
          <w:sz w:val="22"/>
        </w:rPr>
      </w:pPr>
      <w:r>
        <w:rPr>
          <w:rFonts w:ascii="Arial"/>
          <w:b/>
          <w:color w:val="000000"/>
          <w:sz w:val="22"/>
          <w:highlight w:val="yellow"/>
        </w:rPr>
        <w:t>[Inserir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o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objetivo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da</w:t>
      </w:r>
      <w:r>
        <w:rPr>
          <w:rFonts w:ascii="Arial"/>
          <w:b/>
          <w:color w:val="000000"/>
          <w:spacing w:val="-4"/>
          <w:sz w:val="22"/>
          <w:highlight w:val="yellow"/>
        </w:rPr>
        <w:t> </w:t>
      </w:r>
      <w:r>
        <w:rPr>
          <w:rFonts w:ascii="Arial"/>
          <w:b/>
          <w:color w:val="000000"/>
          <w:spacing w:val="-2"/>
          <w:sz w:val="22"/>
          <w:highlight w:val="yellow"/>
        </w:rPr>
        <w:t>bolsa]</w:t>
      </w:r>
    </w:p>
    <w:p>
      <w:pPr>
        <w:pStyle w:val="ListParagraph"/>
        <w:numPr>
          <w:ilvl w:val="2"/>
          <w:numId w:val="1"/>
        </w:numPr>
        <w:tabs>
          <w:tab w:pos="687" w:val="left" w:leader="none"/>
        </w:tabs>
        <w:spacing w:line="240" w:lineRule="auto" w:before="0" w:after="0"/>
        <w:ind w:left="687" w:right="0" w:hanging="545"/>
        <w:jc w:val="left"/>
        <w:rPr>
          <w:sz w:val="22"/>
        </w:rPr>
      </w:pPr>
      <w:r>
        <w:rPr>
          <w:rFonts w:ascii="Arial" w:hAnsi="Arial"/>
          <w:b/>
          <w:sz w:val="22"/>
        </w:rPr>
        <w:t>Supervisores: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[</w:t>
      </w:r>
      <w:r>
        <w:rPr>
          <w:rFonts w:ascii="Arial" w:hAnsi="Arial"/>
          <w:b/>
          <w:color w:val="000000"/>
          <w:sz w:val="22"/>
          <w:highlight w:val="yellow"/>
        </w:rPr>
        <w:t>nome</w:t>
      </w:r>
      <w:r>
        <w:rPr>
          <w:rFonts w:ascii="Arial" w:hAnsi="Arial"/>
          <w:b/>
          <w:color w:val="000000"/>
          <w:spacing w:val="-9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completo</w:t>
      </w:r>
      <w:r>
        <w:rPr>
          <w:rFonts w:ascii="Arial" w:hAnsi="Arial"/>
          <w:b/>
          <w:color w:val="000000"/>
          <w:sz w:val="22"/>
        </w:rPr>
        <w:t>]</w:t>
      </w:r>
      <w:r>
        <w:rPr>
          <w:rFonts w:ascii="Arial" w:hAnsi="Arial"/>
          <w:b/>
          <w:color w:val="000000"/>
          <w:spacing w:val="-9"/>
          <w:sz w:val="22"/>
        </w:rPr>
        <w:t> </w:t>
      </w:r>
      <w:r>
        <w:rPr>
          <w:rFonts w:ascii="Arial" w:hAnsi="Arial"/>
          <w:b/>
          <w:color w:val="000000"/>
          <w:sz w:val="22"/>
        </w:rPr>
        <w:t>(</w:t>
      </w:r>
      <w:r>
        <w:rPr>
          <w:rFonts w:ascii="Arial" w:hAnsi="Arial"/>
          <w:b/>
          <w:color w:val="000000"/>
          <w:sz w:val="22"/>
          <w:highlight w:val="yellow"/>
        </w:rPr>
        <w:t>Instituição</w:t>
      </w:r>
      <w:r>
        <w:rPr>
          <w:rFonts w:ascii="Arial" w:hAnsi="Arial"/>
          <w:b/>
          <w:color w:val="000000"/>
          <w:sz w:val="22"/>
        </w:rPr>
        <w:t>);</w:t>
      </w:r>
      <w:r>
        <w:rPr>
          <w:rFonts w:ascii="Arial" w:hAnsi="Arial"/>
          <w:b/>
          <w:color w:val="000000"/>
          <w:spacing w:val="-9"/>
          <w:sz w:val="22"/>
        </w:rPr>
        <w:t> </w:t>
      </w:r>
      <w:r>
        <w:rPr>
          <w:rFonts w:ascii="Arial" w:hAnsi="Arial"/>
          <w:b/>
          <w:color w:val="000000"/>
          <w:sz w:val="22"/>
        </w:rPr>
        <w:t>[</w:t>
      </w:r>
      <w:r>
        <w:rPr>
          <w:rFonts w:ascii="Arial" w:hAnsi="Arial"/>
          <w:b/>
          <w:color w:val="000000"/>
          <w:sz w:val="22"/>
          <w:highlight w:val="yellow"/>
        </w:rPr>
        <w:t>nome</w:t>
      </w:r>
      <w:r>
        <w:rPr>
          <w:rFonts w:ascii="Arial" w:hAnsi="Arial"/>
          <w:b/>
          <w:color w:val="000000"/>
          <w:spacing w:val="-9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completo</w:t>
      </w:r>
      <w:r>
        <w:rPr>
          <w:rFonts w:ascii="Arial" w:hAnsi="Arial"/>
          <w:b/>
          <w:color w:val="000000"/>
          <w:sz w:val="22"/>
        </w:rPr>
        <w:t>]</w:t>
      </w:r>
      <w:r>
        <w:rPr>
          <w:rFonts w:ascii="Arial" w:hAnsi="Arial"/>
          <w:b/>
          <w:color w:val="000000"/>
          <w:spacing w:val="-9"/>
          <w:sz w:val="22"/>
        </w:rPr>
        <w:t> </w:t>
      </w:r>
      <w:r>
        <w:rPr>
          <w:rFonts w:ascii="Arial" w:hAnsi="Arial"/>
          <w:b/>
          <w:color w:val="000000"/>
          <w:spacing w:val="-2"/>
          <w:sz w:val="22"/>
        </w:rPr>
        <w:t>(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Instituição</w:t>
      </w:r>
      <w:r>
        <w:rPr>
          <w:rFonts w:ascii="Arial" w:hAnsi="Arial"/>
          <w:b/>
          <w:color w:val="000000"/>
          <w:spacing w:val="-2"/>
          <w:sz w:val="22"/>
        </w:rPr>
        <w:t>)</w:t>
      </w:r>
    </w:p>
    <w:p>
      <w:pPr>
        <w:pStyle w:val="ListParagraph"/>
        <w:numPr>
          <w:ilvl w:val="2"/>
          <w:numId w:val="1"/>
        </w:numPr>
        <w:tabs>
          <w:tab w:pos="702" w:val="left" w:leader="none"/>
        </w:tabs>
        <w:spacing w:line="240" w:lineRule="auto" w:before="0" w:after="0"/>
        <w:ind w:left="142" w:right="9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Plano individual de trabalho/Responsabilidades</w:t>
      </w:r>
      <w:r>
        <w:rPr>
          <w:sz w:val="22"/>
        </w:rPr>
        <w:t>: O/a bolsista atuará nas atividades de </w:t>
      </w:r>
      <w:r>
        <w:rPr>
          <w:rFonts w:ascii="Arial" w:hAnsi="Arial"/>
          <w:b/>
          <w:color w:val="000000"/>
          <w:sz w:val="22"/>
          <w:highlight w:val="yellow"/>
        </w:rPr>
        <w:t>[inserir</w:t>
      </w:r>
      <w:r>
        <w:rPr>
          <w:rFonts w:ascii="Arial" w:hAnsi="Arial"/>
          <w:b/>
          <w:color w:val="000000"/>
          <w:spacing w:val="40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o projeto associado – ex: PA1- MonitorAm; PA2-SoCioBio]</w:t>
      </w:r>
      <w:r>
        <w:rPr>
          <w:rFonts w:ascii="Arial" w:hAnsi="Arial"/>
          <w:b/>
          <w:color w:val="000000"/>
          <w:sz w:val="22"/>
        </w:rPr>
        <w:t> </w:t>
      </w:r>
      <w:r>
        <w:rPr>
          <w:color w:val="000000"/>
          <w:sz w:val="22"/>
        </w:rPr>
        <w:t>do CAPACREAM, que integra um consórcio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redes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pesquisa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envolvendo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diferentes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instituições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projetos.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Entre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as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responsabilidades previstas, o/a bolsista deverá:</w:t>
      </w: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20180" cy="32131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20180" cy="3213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Escrever um plano de trabalho em conformidade com os objetivos e metas do CAPACREAM, em 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bolsita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atuará,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obrigações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cabíveis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conforme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modalidade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</w:rPr>
                              <w:t>bolsa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pleiteada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13.4pt;height:25.3pt;mso-position-horizontal-relative:char;mso-position-vertical-relative:line" type="#_x0000_t202" id="docshape1" filled="true" fillcolor="#ffff00" stroked="false">
                <w10:anchorlock/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Escrever um plano de trabalho em conformidade com os objetivos e metas do CAPACREAM, em que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bolsita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atuará,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as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obrigações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cabíveis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conforme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modalidade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</w:rPr>
                        <w:t>bolsa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</w:rPr>
                        <w:t>pleiteada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0"/>
        <w:ind w:left="142" w:right="0" w:firstLine="0"/>
        <w:jc w:val="left"/>
        <w:rPr>
          <w:sz w:val="22"/>
        </w:rPr>
      </w:pPr>
      <w:r>
        <w:rPr>
          <w:color w:val="000000"/>
          <w:spacing w:val="-10"/>
          <w:sz w:val="22"/>
          <w:highlight w:val="yellow"/>
        </w:rPr>
        <w:t>]</w:t>
      </w:r>
    </w:p>
    <w:p>
      <w:pPr>
        <w:pStyle w:val="ListParagraph"/>
        <w:numPr>
          <w:ilvl w:val="3"/>
          <w:numId w:val="1"/>
        </w:numPr>
        <w:tabs>
          <w:tab w:pos="860" w:val="left" w:leader="none"/>
        </w:tabs>
        <w:spacing w:line="240" w:lineRule="auto" w:before="0" w:after="0"/>
        <w:ind w:left="860" w:right="0" w:hanging="358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[</w:t>
      </w:r>
      <w:r>
        <w:rPr>
          <w:rFonts w:ascii="Arial"/>
          <w:b/>
          <w:color w:val="000000"/>
          <w:spacing w:val="-2"/>
          <w:sz w:val="22"/>
          <w:highlight w:val="yellow"/>
        </w:rPr>
        <w:t>inseri</w:t>
      </w:r>
      <w:r>
        <w:rPr>
          <w:rFonts w:ascii="Arial"/>
          <w:b/>
          <w:color w:val="000000"/>
          <w:spacing w:val="-2"/>
          <w:sz w:val="22"/>
        </w:rPr>
        <w:t>r]</w:t>
      </w:r>
    </w:p>
    <w:p>
      <w:pPr>
        <w:pStyle w:val="ListParagraph"/>
        <w:numPr>
          <w:ilvl w:val="3"/>
          <w:numId w:val="1"/>
        </w:numPr>
        <w:tabs>
          <w:tab w:pos="860" w:val="left" w:leader="none"/>
        </w:tabs>
        <w:spacing w:line="240" w:lineRule="auto" w:before="161" w:after="0"/>
        <w:ind w:left="860" w:right="0" w:hanging="358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[i</w:t>
      </w:r>
      <w:r>
        <w:rPr>
          <w:rFonts w:ascii="Arial"/>
          <w:b/>
          <w:color w:val="000000"/>
          <w:spacing w:val="-2"/>
          <w:sz w:val="22"/>
          <w:highlight w:val="yellow"/>
        </w:rPr>
        <w:t>nserir</w:t>
      </w:r>
      <w:r>
        <w:rPr>
          <w:rFonts w:ascii="Arial"/>
          <w:b/>
          <w:color w:val="000000"/>
          <w:spacing w:val="-2"/>
          <w:sz w:val="22"/>
        </w:rPr>
        <w:t>]</w:t>
      </w:r>
    </w:p>
    <w:p>
      <w:pPr>
        <w:pStyle w:val="ListParagraph"/>
        <w:numPr>
          <w:ilvl w:val="3"/>
          <w:numId w:val="1"/>
        </w:numPr>
        <w:tabs>
          <w:tab w:pos="860" w:val="left" w:leader="none"/>
        </w:tabs>
        <w:spacing w:line="240" w:lineRule="auto" w:before="180" w:after="0"/>
        <w:ind w:left="860" w:right="0" w:hanging="358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[</w:t>
      </w:r>
      <w:r>
        <w:rPr>
          <w:rFonts w:ascii="Arial"/>
          <w:b/>
          <w:color w:val="000000"/>
          <w:spacing w:val="-2"/>
          <w:sz w:val="22"/>
          <w:highlight w:val="yellow"/>
        </w:rPr>
        <w:t>inserir]</w:t>
      </w:r>
    </w:p>
    <w:p>
      <w:pPr>
        <w:pStyle w:val="ListParagraph"/>
        <w:numPr>
          <w:ilvl w:val="2"/>
          <w:numId w:val="1"/>
        </w:numPr>
        <w:tabs>
          <w:tab w:pos="762" w:val="left" w:leader="none"/>
        </w:tabs>
        <w:spacing w:line="240" w:lineRule="auto" w:before="180" w:after="0"/>
        <w:ind w:left="142" w:right="10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Perfil do(a) profissional</w:t>
      </w:r>
      <w:r>
        <w:rPr>
          <w:sz w:val="22"/>
        </w:rPr>
        <w:t>: Busca-se candidatos(as) altamente motivados (as) a integrar uma equipe multidisciplinar, dedicada à compreensão de </w:t>
      </w:r>
      <w:r>
        <w:rPr>
          <w:rFonts w:ascii="Arial" w:hAnsi="Arial"/>
          <w:b/>
          <w:color w:val="000000"/>
          <w:sz w:val="22"/>
          <w:highlight w:val="yellow"/>
        </w:rPr>
        <w:t>[inserir os objetivos]</w:t>
      </w:r>
      <w:r>
        <w:rPr>
          <w:color w:val="000000"/>
          <w:sz w:val="22"/>
        </w:rPr>
        <w:t>. Espera-se que os(as) bolsistas demonstrem proatividade, comprometimento com o trabalho em equipe e interesse em pesquisa aplicada voltada a realidade amazônica.</w:t>
      </w:r>
    </w:p>
    <w:p>
      <w:pPr>
        <w:pStyle w:val="ListParagraph"/>
        <w:numPr>
          <w:ilvl w:val="0"/>
          <w:numId w:val="3"/>
        </w:numPr>
        <w:tabs>
          <w:tab w:pos="396" w:val="left" w:leader="none"/>
        </w:tabs>
        <w:spacing w:line="240" w:lineRule="auto" w:before="0" w:after="0"/>
        <w:ind w:left="396" w:right="0" w:hanging="19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Critérios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2"/>
          <w:sz w:val="22"/>
        </w:rPr>
        <w:t>essenciais:</w:t>
      </w:r>
    </w:p>
    <w:p>
      <w:pPr>
        <w:pStyle w:val="ListParagraph"/>
        <w:numPr>
          <w:ilvl w:val="0"/>
          <w:numId w:val="4"/>
        </w:numPr>
        <w:tabs>
          <w:tab w:pos="275" w:val="left" w:leader="none"/>
        </w:tabs>
        <w:spacing w:line="240" w:lineRule="auto" w:before="0" w:after="0"/>
        <w:ind w:left="275" w:right="0" w:hanging="133"/>
        <w:jc w:val="left"/>
        <w:rPr>
          <w:rFonts w:ascii="Arial" w:hAnsi="Arial"/>
          <w:b/>
          <w:sz w:val="22"/>
        </w:rPr>
      </w:pPr>
      <w:r>
        <w:rPr>
          <w:sz w:val="22"/>
        </w:rPr>
        <w:t>Formação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[inserir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as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graduações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exigidas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ou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áreas</w:t>
      </w:r>
      <w:r>
        <w:rPr>
          <w:rFonts w:ascii="Arial" w:hAns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afins]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2"/>
        </w:rPr>
        <w:sectPr>
          <w:headerReference w:type="default" r:id="rId5"/>
          <w:type w:val="continuous"/>
          <w:pgSz w:w="11920" w:h="16840"/>
          <w:pgMar w:header="314" w:footer="0" w:top="1260" w:bottom="280" w:left="708" w:right="708"/>
          <w:pgNumType w:start="1"/>
        </w:sectPr>
      </w:pPr>
    </w:p>
    <w:p>
      <w:pPr>
        <w:pStyle w:val="ListParagraph"/>
        <w:numPr>
          <w:ilvl w:val="0"/>
          <w:numId w:val="4"/>
        </w:numPr>
        <w:tabs>
          <w:tab w:pos="275" w:val="left" w:leader="none"/>
        </w:tabs>
        <w:spacing w:line="240" w:lineRule="auto" w:before="83" w:after="0"/>
        <w:ind w:left="275" w:right="0" w:hanging="133"/>
        <w:jc w:val="left"/>
        <w:rPr>
          <w:rFonts w:ascii="Arial" w:hAnsi="Arial"/>
          <w:b/>
          <w:sz w:val="22"/>
        </w:rPr>
      </w:pPr>
      <w:r>
        <w:rPr>
          <w:sz w:val="22"/>
        </w:rPr>
        <w:t>Mestrado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[</w:t>
      </w:r>
      <w:r>
        <w:rPr>
          <w:rFonts w:ascii="Arial" w:hAnsi="Arial"/>
          <w:b/>
          <w:color w:val="000000"/>
          <w:spacing w:val="-3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10"/>
          <w:sz w:val="22"/>
          <w:highlight w:val="yellow"/>
        </w:rPr>
        <w:t>]</w:t>
      </w:r>
    </w:p>
    <w:p>
      <w:pPr>
        <w:pStyle w:val="BodyText"/>
        <w:ind w:left="142"/>
        <w:rPr>
          <w:rFonts w:ascii="Arial"/>
          <w:b/>
        </w:rPr>
      </w:pPr>
      <w:r>
        <w:rPr/>
        <w:t>-Doutorado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>
          <w:rFonts w:ascii="Arial"/>
          <w:b/>
          <w:color w:val="000000"/>
          <w:highlight w:val="yellow"/>
        </w:rPr>
        <w:t>[</w:t>
      </w:r>
      <w:r>
        <w:rPr>
          <w:rFonts w:ascii="Arial"/>
          <w:b/>
          <w:color w:val="000000"/>
          <w:spacing w:val="-4"/>
          <w:highlight w:val="yellow"/>
        </w:rPr>
        <w:t> </w:t>
      </w:r>
      <w:r>
        <w:rPr>
          <w:rFonts w:ascii="Arial"/>
          <w:b/>
          <w:color w:val="000000"/>
          <w:spacing w:val="-10"/>
          <w:highlight w:val="yellow"/>
        </w:rPr>
        <w:t>]</w:t>
      </w:r>
    </w:p>
    <w:p>
      <w:pPr>
        <w:pStyle w:val="ListParagraph"/>
        <w:numPr>
          <w:ilvl w:val="0"/>
          <w:numId w:val="4"/>
        </w:numPr>
        <w:tabs>
          <w:tab w:pos="275" w:val="left" w:leader="none"/>
        </w:tabs>
        <w:spacing w:line="240" w:lineRule="auto" w:before="0" w:after="0"/>
        <w:ind w:left="275" w:right="0" w:hanging="133"/>
        <w:jc w:val="left"/>
        <w:rPr>
          <w:rFonts w:ascii="Arial" w:hAnsi="Arial"/>
          <w:b/>
          <w:sz w:val="22"/>
        </w:rPr>
      </w:pPr>
      <w:r>
        <w:rPr>
          <w:sz w:val="22"/>
        </w:rPr>
        <w:t>Experiência</w:t>
      </w:r>
      <w:r>
        <w:rPr>
          <w:spacing w:val="-9"/>
          <w:sz w:val="22"/>
        </w:rPr>
        <w:t> </w:t>
      </w:r>
      <w:r>
        <w:rPr>
          <w:sz w:val="22"/>
        </w:rPr>
        <w:t>prévia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[Inserir</w:t>
      </w:r>
      <w:r>
        <w:rPr>
          <w:rFonts w:ascii="Arial" w:hAnsi="Arial"/>
          <w:b/>
          <w:color w:val="000000"/>
          <w:spacing w:val="-7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as</w:t>
      </w:r>
      <w:r>
        <w:rPr>
          <w:rFonts w:ascii="Arial" w:hAnsi="Arial"/>
          <w:b/>
          <w:color w:val="000000"/>
          <w:spacing w:val="-7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Experiências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relevantes]</w:t>
      </w:r>
    </w:p>
    <w:p>
      <w:pPr>
        <w:pStyle w:val="ListParagraph"/>
        <w:numPr>
          <w:ilvl w:val="0"/>
          <w:numId w:val="4"/>
        </w:numPr>
        <w:tabs>
          <w:tab w:pos="275" w:val="left" w:leader="none"/>
        </w:tabs>
        <w:spacing w:line="240" w:lineRule="auto" w:before="0" w:after="0"/>
        <w:ind w:left="275" w:right="0" w:hanging="13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highlight w:val="yellow"/>
        </w:rPr>
        <w:t>[Inserir</w:t>
      </w:r>
      <w:r>
        <w:rPr>
          <w:rFonts w:ascii="Arial" w:hAnsi="Arial"/>
          <w:b/>
          <w:color w:val="000000"/>
          <w:spacing w:val="-9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demais</w:t>
      </w:r>
      <w:r>
        <w:rPr>
          <w:rFonts w:ascii="Arial" w:hAnsi="Arial"/>
          <w:b/>
          <w:color w:val="000000"/>
          <w:spacing w:val="-7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2"/>
          <w:highlight w:val="yellow"/>
        </w:rPr>
        <w:t>critérios]</w:t>
      </w:r>
    </w:p>
    <w:p>
      <w:pPr>
        <w:pStyle w:val="ListParagraph"/>
        <w:numPr>
          <w:ilvl w:val="0"/>
          <w:numId w:val="3"/>
        </w:numPr>
        <w:tabs>
          <w:tab w:pos="335" w:val="left" w:leader="none"/>
        </w:tabs>
        <w:spacing w:line="240" w:lineRule="auto" w:before="0" w:after="0"/>
        <w:ind w:left="335" w:right="0" w:hanging="19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Habilidades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pacing w:val="-2"/>
          <w:sz w:val="22"/>
        </w:rPr>
        <w:t>desejáveis:</w:t>
      </w:r>
    </w:p>
    <w:p>
      <w:pPr>
        <w:spacing w:before="0"/>
        <w:ind w:left="14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highlight w:val="yellow"/>
        </w:rPr>
        <w:t>-[Inserir</w:t>
      </w:r>
      <w:r>
        <w:rPr>
          <w:rFonts w:asci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/>
          <w:b/>
          <w:color w:val="000000"/>
          <w:sz w:val="22"/>
          <w:highlight w:val="yellow"/>
        </w:rPr>
        <w:t>as</w:t>
      </w:r>
      <w:r>
        <w:rPr>
          <w:rFonts w:ascii="Arial"/>
          <w:b/>
          <w:color w:val="000000"/>
          <w:spacing w:val="-5"/>
          <w:sz w:val="22"/>
          <w:highlight w:val="yellow"/>
        </w:rPr>
        <w:t> </w:t>
      </w:r>
      <w:r>
        <w:rPr>
          <w:rFonts w:ascii="Arial"/>
          <w:b/>
          <w:color w:val="000000"/>
          <w:spacing w:val="-2"/>
          <w:sz w:val="22"/>
          <w:highlight w:val="yellow"/>
        </w:rPr>
        <w:t>habilidades]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252" w:after="0"/>
        <w:ind w:left="342" w:right="0" w:hanging="200"/>
        <w:jc w:val="left"/>
      </w:pPr>
      <w:r>
        <w:rPr/>
        <w:t>PROCESSO DE </w:t>
      </w:r>
      <w:r>
        <w:rPr>
          <w:spacing w:val="-2"/>
        </w:rPr>
        <w:t>SELEÇÃO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240" w:lineRule="auto" w:before="0" w:after="0"/>
        <w:ind w:left="142" w:right="100" w:firstLine="0"/>
        <w:jc w:val="both"/>
        <w:rPr>
          <w:sz w:val="22"/>
        </w:rPr>
      </w:pPr>
      <w:r>
        <w:rPr>
          <w:sz w:val="22"/>
        </w:rPr>
        <w:t>O processo de</w:t>
      </w:r>
      <w:r>
        <w:rPr>
          <w:spacing w:val="-4"/>
          <w:sz w:val="22"/>
        </w:rPr>
        <w:t> </w:t>
      </w:r>
      <w:r>
        <w:rPr>
          <w:sz w:val="22"/>
        </w:rPr>
        <w:t>seleção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realizado</w:t>
      </w:r>
      <w:r>
        <w:rPr>
          <w:spacing w:val="-4"/>
          <w:sz w:val="22"/>
        </w:rPr>
        <w:t> </w:t>
      </w:r>
      <w:r>
        <w:rPr>
          <w:sz w:val="22"/>
        </w:rPr>
        <w:t>através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(1)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análise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documental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(eliminatória),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(2)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análise do currículo (classificatória) e </w:t>
      </w:r>
      <w:r>
        <w:rPr>
          <w:sz w:val="22"/>
        </w:rPr>
        <w:t>(3) </w:t>
      </w:r>
      <w:r>
        <w:rPr>
          <w:rFonts w:ascii="Arial" w:hAnsi="Arial"/>
          <w:b/>
          <w:sz w:val="22"/>
        </w:rPr>
        <w:t>entrevista (classificatória)</w:t>
      </w:r>
      <w:r>
        <w:rPr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240" w:lineRule="auto" w:before="0" w:after="0"/>
        <w:ind w:left="142" w:right="92" w:firstLine="0"/>
        <w:jc w:val="both"/>
        <w:rPr>
          <w:sz w:val="22"/>
        </w:rPr>
      </w:pPr>
      <w:r>
        <w:rPr>
          <w:sz w:val="22"/>
        </w:rPr>
        <w:t>Serão avaliadas informações curriculares, levando em conta experiências prévias e produções apresentadas durante o processo de seleção.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40" w:lineRule="auto" w:before="0" w:after="0"/>
        <w:ind w:left="142" w:right="94" w:firstLine="0"/>
        <w:jc w:val="both"/>
        <w:rPr>
          <w:sz w:val="22"/>
        </w:rPr>
      </w:pPr>
      <w:r>
        <w:rPr>
          <w:sz w:val="22"/>
        </w:rPr>
        <w:t>O(a)s candidato(a)s serão avaliado(a)s pelo(a)s supervisores(as) da bolsa, sendo classificado(a)s conforme requisitos obrigatórios e desejáveis para a respectiva vaga, e</w:t>
      </w:r>
      <w:r>
        <w:rPr>
          <w:spacing w:val="-4"/>
          <w:sz w:val="22"/>
        </w:rPr>
        <w:t> </w:t>
      </w:r>
      <w:r>
        <w:rPr>
          <w:sz w:val="22"/>
        </w:rPr>
        <w:t>critérios</w:t>
      </w:r>
      <w:r>
        <w:rPr>
          <w:spacing w:val="-4"/>
          <w:sz w:val="22"/>
        </w:rPr>
        <w:t> </w:t>
      </w:r>
      <w:r>
        <w:rPr>
          <w:sz w:val="22"/>
        </w:rPr>
        <w:t>apresentados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tabela</w:t>
      </w:r>
      <w:r>
        <w:rPr>
          <w:spacing w:val="40"/>
          <w:sz w:val="22"/>
        </w:rPr>
        <w:t> </w:t>
      </w:r>
      <w:r>
        <w:rPr>
          <w:sz w:val="22"/>
        </w:rPr>
        <w:t>a seguir: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0"/>
        <w:gridCol w:w="2571"/>
      </w:tblGrid>
      <w:tr>
        <w:trPr>
          <w:trHeight w:val="359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4"/>
              <w:ind w:left="13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seleção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4"/>
              <w:ind w:left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</w:tr>
      <w:tr>
        <w:trPr>
          <w:trHeight w:val="880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139" w:right="125"/>
              <w:jc w:val="both"/>
              <w:rPr>
                <w:sz w:val="22"/>
              </w:rPr>
            </w:pPr>
            <w:r>
              <w:rPr>
                <w:sz w:val="22"/>
              </w:rPr>
              <w:t>a) Formação acadêmica equivalente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cumprimento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exigidos pela modalidade de bolsa pleiteada (</w:t>
            </w:r>
            <w:r>
              <w:rPr>
                <w:rFonts w:ascii="Arial" w:hAnsi="Arial"/>
                <w:b/>
                <w:sz w:val="22"/>
              </w:rPr>
              <w:t>consultar previamente a</w:t>
            </w:r>
            <w:r>
              <w:rPr>
                <w:rFonts w:ascii="Arial" w:hAnsi="Arial"/>
                <w:b/>
                <w:spacing w:val="4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NR 015/2010 CNPq</w:t>
            </w:r>
            <w:r>
              <w:rPr>
                <w:sz w:val="22"/>
              </w:rPr>
              <w:t>)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Obrigatório/Eliminatório</w:t>
            </w:r>
          </w:p>
        </w:tc>
      </w:tr>
      <w:tr>
        <w:trPr>
          <w:trHeight w:val="359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6"/>
              <w:ind w:left="13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Disponibilidade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horária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necessária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vaga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6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Obrigatório/Eliminatório</w:t>
            </w:r>
          </w:p>
        </w:tc>
      </w:tr>
      <w:tr>
        <w:trPr>
          <w:trHeight w:val="379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4"/>
              <w:ind w:left="139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Disponível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atividades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4"/>
              <w:ind w:left="119"/>
              <w:rPr>
                <w:sz w:val="22"/>
              </w:rPr>
            </w:pPr>
            <w:r>
              <w:rPr>
                <w:spacing w:val="-2"/>
                <w:sz w:val="22"/>
              </w:rPr>
              <w:t>Obrigatório/Eliminatório</w:t>
            </w:r>
          </w:p>
        </w:tc>
      </w:tr>
      <w:tr>
        <w:trPr>
          <w:trHeight w:val="1380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2"/>
              <w:ind w:left="139" w:right="118"/>
              <w:jc w:val="both"/>
              <w:rPr>
                <w:sz w:val="22"/>
              </w:rPr>
            </w:pPr>
            <w:r>
              <w:rPr>
                <w:sz w:val="22"/>
              </w:rPr>
              <w:t>d) Atuação profissional em atividades similares as atividades que serão desenvolvidas pelo(a) bolsista, incluindo experiência em projetos afins em instituições internacionais/nacionais com relevância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área,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 empresas 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público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privado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acordo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planilha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pontuação da atuação profissional </w:t>
            </w:r>
            <w:r>
              <w:rPr>
                <w:color w:val="000000"/>
                <w:sz w:val="22"/>
                <w:highlight w:val="yellow"/>
              </w:rPr>
              <w:t>(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Anexo [X] </w:t>
            </w:r>
            <w:r>
              <w:rPr>
                <w:color w:val="FF4000"/>
                <w:sz w:val="20"/>
                <w:highlight w:val="yellow"/>
              </w:rPr>
              <w:t>[</w:t>
            </w:r>
            <w:r>
              <w:rPr>
                <w:rFonts w:ascii="Arial" w:hAnsi="Arial"/>
                <w:b/>
                <w:color w:val="FF4000"/>
                <w:sz w:val="20"/>
                <w:highlight w:val="yellow"/>
              </w:rPr>
              <w:t>Anexar planilha ou disponibilizar link: ]</w:t>
            </w:r>
            <w:r>
              <w:rPr>
                <w:color w:val="000000"/>
                <w:sz w:val="22"/>
                <w:highlight w:val="yellow"/>
              </w:rPr>
              <w:t>)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2"/>
              <w:ind w:left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Classificatório:</w:t>
            </w: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pontos</w:t>
            </w:r>
          </w:p>
        </w:tc>
      </w:tr>
      <w:tr>
        <w:trPr>
          <w:trHeight w:val="619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2"/>
              <w:ind w:left="139"/>
              <w:rPr>
                <w:sz w:val="22"/>
              </w:rPr>
            </w:pPr>
            <w:r>
              <w:rPr>
                <w:sz w:val="22"/>
              </w:rPr>
              <w:t>e) Produção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científica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conforme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critérios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planilha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pontuação da produção científica </w:t>
            </w:r>
            <w:r>
              <w:rPr>
                <w:color w:val="000000"/>
                <w:sz w:val="22"/>
                <w:highlight w:val="yellow"/>
              </w:rPr>
              <w:t>(</w:t>
            </w:r>
            <w:r>
              <w:rPr>
                <w:rFonts w:ascii="Arial" w:hAnsi="Arial"/>
                <w:b/>
                <w:color w:val="000000"/>
                <w:sz w:val="22"/>
                <w:highlight w:val="yellow"/>
              </w:rPr>
              <w:t>Anexo [X] </w:t>
            </w:r>
            <w:r>
              <w:rPr>
                <w:color w:val="FF4000"/>
                <w:sz w:val="20"/>
                <w:highlight w:val="yellow"/>
              </w:rPr>
              <w:t>[</w:t>
            </w:r>
            <w:r>
              <w:rPr>
                <w:rFonts w:ascii="Arial" w:hAnsi="Arial"/>
                <w:b/>
                <w:color w:val="FF4000"/>
                <w:sz w:val="20"/>
                <w:highlight w:val="yellow"/>
              </w:rPr>
              <w:t>Anexar planilha ou disponibilizar link: ]</w:t>
            </w:r>
            <w:r>
              <w:rPr>
                <w:color w:val="000000"/>
                <w:sz w:val="22"/>
                <w:highlight w:val="yellow"/>
              </w:rPr>
              <w:t>)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2"/>
              <w:ind w:left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Classificatório:</w:t>
            </w: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pontos</w:t>
            </w:r>
          </w:p>
        </w:tc>
      </w:tr>
      <w:tr>
        <w:trPr>
          <w:trHeight w:val="360" w:hRule="atLeast"/>
        </w:trPr>
        <w:tc>
          <w:tcPr>
            <w:tcW w:w="76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39"/>
              <w:rPr>
                <w:sz w:val="22"/>
              </w:rPr>
            </w:pPr>
            <w:r>
              <w:rPr>
                <w:sz w:val="22"/>
              </w:rPr>
              <w:t>Pontuação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2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1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máximo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5"/>
                <w:sz w:val="22"/>
              </w:rPr>
              <w:t>10</w:t>
            </w:r>
          </w:p>
        </w:tc>
      </w:tr>
    </w:tbl>
    <w:p>
      <w:pPr>
        <w:spacing w:before="9"/>
        <w:ind w:left="142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FF0000"/>
          <w:spacing w:val="-6"/>
          <w:sz w:val="22"/>
          <w:highlight w:val="yellow"/>
        </w:rPr>
        <w:t>Link</w:t>
      </w:r>
      <w:r>
        <w:rPr>
          <w:rFonts w:ascii="Tahoma" w:hAnsi="Tahoma"/>
          <w:b/>
          <w:color w:val="FF0000"/>
          <w:spacing w:val="-9"/>
          <w:sz w:val="22"/>
          <w:highlight w:val="yellow"/>
        </w:rPr>
        <w:t> </w:t>
      </w:r>
      <w:r>
        <w:rPr>
          <w:rFonts w:ascii="Tahoma" w:hAnsi="Tahoma"/>
          <w:b/>
          <w:color w:val="FF0000"/>
          <w:spacing w:val="-6"/>
          <w:sz w:val="22"/>
          <w:highlight w:val="yellow"/>
        </w:rPr>
        <w:t>para</w:t>
      </w:r>
      <w:r>
        <w:rPr>
          <w:rFonts w:ascii="Tahoma" w:hAnsi="Tahoma"/>
          <w:b/>
          <w:color w:val="FF0000"/>
          <w:spacing w:val="-8"/>
          <w:sz w:val="22"/>
          <w:highlight w:val="yellow"/>
        </w:rPr>
        <w:t> </w:t>
      </w:r>
      <w:r>
        <w:rPr>
          <w:rFonts w:ascii="Tahoma" w:hAnsi="Tahoma"/>
          <w:b/>
          <w:color w:val="FF0000"/>
          <w:spacing w:val="-6"/>
          <w:sz w:val="22"/>
          <w:highlight w:val="yellow"/>
        </w:rPr>
        <w:t>as</w:t>
      </w:r>
      <w:r>
        <w:rPr>
          <w:rFonts w:ascii="Tahoma" w:hAnsi="Tahoma"/>
          <w:b/>
          <w:color w:val="FF0000"/>
          <w:spacing w:val="-8"/>
          <w:sz w:val="22"/>
          <w:highlight w:val="yellow"/>
        </w:rPr>
        <w:t> </w:t>
      </w:r>
      <w:r>
        <w:rPr>
          <w:rFonts w:ascii="Tahoma" w:hAnsi="Tahoma"/>
          <w:b/>
          <w:color w:val="FF0000"/>
          <w:spacing w:val="-6"/>
          <w:sz w:val="22"/>
          <w:highlight w:val="yellow"/>
        </w:rPr>
        <w:t>planilhas</w:t>
      </w:r>
      <w:r>
        <w:rPr>
          <w:rFonts w:ascii="Tahoma" w:hAnsi="Tahoma"/>
          <w:b/>
          <w:color w:val="FF0000"/>
          <w:spacing w:val="-9"/>
          <w:sz w:val="22"/>
          <w:highlight w:val="yellow"/>
        </w:rPr>
        <w:t> </w:t>
      </w:r>
      <w:r>
        <w:rPr>
          <w:rFonts w:ascii="Tahoma" w:hAnsi="Tahoma"/>
          <w:b/>
          <w:color w:val="FF0000"/>
          <w:spacing w:val="-6"/>
          <w:sz w:val="22"/>
          <w:highlight w:val="yellow"/>
        </w:rPr>
        <w:t>de</w:t>
      </w:r>
      <w:r>
        <w:rPr>
          <w:rFonts w:ascii="Tahoma" w:hAnsi="Tahoma"/>
          <w:b/>
          <w:color w:val="FF0000"/>
          <w:spacing w:val="-8"/>
          <w:sz w:val="22"/>
          <w:highlight w:val="yellow"/>
        </w:rPr>
        <w:t> </w:t>
      </w:r>
      <w:r>
        <w:rPr>
          <w:rFonts w:ascii="Tahoma" w:hAnsi="Tahoma"/>
          <w:b/>
          <w:color w:val="FF0000"/>
          <w:spacing w:val="-6"/>
          <w:sz w:val="22"/>
          <w:highlight w:val="yellow"/>
        </w:rPr>
        <w:t>pontuação:</w:t>
      </w:r>
    </w:p>
    <w:p>
      <w:pPr>
        <w:spacing w:line="249" w:lineRule="auto" w:before="12"/>
        <w:ind w:left="142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546100</wp:posOffset>
                </wp:positionH>
                <wp:positionV relativeFrom="paragraph">
                  <wp:posOffset>130993</wp:posOffset>
                </wp:positionV>
                <wp:extent cx="6502400" cy="152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02400" cy="15240"/>
                          <a:chExt cx="6502400" cy="152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28750" y="2845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FE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10"/>
                            <a:ext cx="6502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 h="12700">
                                <a:moveTo>
                                  <a:pt x="0" y="0"/>
                                </a:moveTo>
                                <a:lnTo>
                                  <a:pt x="6502399" y="0"/>
                                </a:lnTo>
                                <a:lnTo>
                                  <a:pt x="6502399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pt;margin-top:10.314450pt;width:512pt;height:1.2pt;mso-position-horizontal-relative:page;mso-position-vertical-relative:paragraph;z-index:15729152" id="docshapegroup2" coordorigin="860,206" coordsize="10240,24">
                <v:line style="position:absolute" from="4370,211" to="4550,211" stroked="true" strokeweight=".448172pt" strokecolor="#fe0000">
                  <v:stroke dashstyle="solid"/>
                </v:line>
                <v:rect style="position:absolute;left:860;top:209;width:10240;height:20" id="docshape3" filled="true" fillcolor="#ff0000" stroked="false">
                  <v:fill type="solid"/>
                </v:rect>
                <w10:wrap type="none"/>
              </v:group>
            </w:pict>
          </mc:Fallback>
        </mc:AlternateContent>
      </w:r>
      <w:hyperlink r:id="rId7">
        <w:r>
          <w:rPr>
            <w:rFonts w:ascii="Tahoma" w:hAnsi="Tahoma"/>
            <w:b/>
            <w:color w:val="FF0000"/>
            <w:w w:val="90"/>
            <w:sz w:val="18"/>
            <w:highlight w:val="yellow"/>
          </w:rPr>
          <w:t>https://docs.google.com/document/d/1U</w:t>
        </w:r>
        <w:r>
          <w:rPr>
            <w:rFonts w:ascii="Tahoma" w:hAnsi="Tahoma"/>
            <w:b/>
            <w:color w:val="FF0000"/>
            <w:spacing w:val="80"/>
            <w:sz w:val="18"/>
            <w:highlight w:val="yellow"/>
          </w:rPr>
          <w:t> </w:t>
        </w:r>
        <w:r>
          <w:rPr>
            <w:rFonts w:ascii="Tahoma" w:hAnsi="Tahoma"/>
            <w:b/>
            <w:color w:val="FF0000"/>
            <w:w w:val="90"/>
            <w:sz w:val="18"/>
            <w:highlight w:val="yellow"/>
          </w:rPr>
          <w:t>KhSzcum5gShV6d49bKyNnNCieCpWx/edit?usp=share_link&amp;ouid=115228139</w:t>
        </w:r>
      </w:hyperlink>
      <w:r>
        <w:rPr>
          <w:rFonts w:ascii="Tahoma" w:hAnsi="Tahoma"/>
          <w:b/>
          <w:color w:val="FF0000"/>
          <w:spacing w:val="80"/>
          <w:sz w:val="18"/>
        </w:rPr>
        <w:t> </w:t>
      </w:r>
      <w:hyperlink r:id="rId7">
        <w:r>
          <w:rPr>
            <w:rFonts w:ascii="Tahoma" w:hAnsi="Tahoma"/>
            <w:b/>
            <w:color w:val="FF0000"/>
            <w:w w:val="90"/>
            <w:sz w:val="18"/>
            <w:highlight w:val="yellow"/>
            <w:u w:val="thick" w:color="FF0000"/>
          </w:rPr>
          <w:t>853433220545&amp;rtpof=true&amp;sd=tru</w:t>
        </w:r>
      </w:hyperlink>
      <w:r>
        <w:rPr>
          <w:rFonts w:ascii="Tahoma" w:hAnsi="Tahoma"/>
          <w:b/>
          <w:color w:val="FF0000"/>
          <w:w w:val="90"/>
          <w:sz w:val="18"/>
          <w:highlight w:val="yellow"/>
          <w:u w:val="thick" w:color="FF0000"/>
        </w:rPr>
        <w:t>e </w:t>
      </w:r>
      <w:r>
        <w:rPr>
          <w:rFonts w:ascii="Tahoma" w:hAnsi="Tahoma"/>
          <w:b/>
          <w:color w:val="FF0000"/>
          <w:w w:val="90"/>
          <w:sz w:val="22"/>
          <w:highlight w:val="yellow"/>
        </w:rPr>
        <w:t>(certifique-se que está funcionando)</w:t>
      </w:r>
    </w:p>
    <w:p>
      <w:pPr>
        <w:pStyle w:val="BodyText"/>
        <w:spacing w:before="78"/>
        <w:rPr>
          <w:rFonts w:ascii="Tahoma"/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05" w:val="left" w:leader="none"/>
        </w:tabs>
        <w:spacing w:line="240" w:lineRule="auto" w:before="0" w:after="0"/>
        <w:ind w:left="505" w:right="0" w:hanging="363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Avaliação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Atuação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Profissional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Produção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Científica</w:t>
      </w:r>
    </w:p>
    <w:p>
      <w:pPr>
        <w:spacing w:before="0"/>
        <w:ind w:left="142" w:right="91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Serão analisadas as experiências profissionais e produções científicas dos últimos cinco anos, mais o ano de abertura da vaga, conforme critérios e pesos definidos no </w:t>
      </w:r>
      <w:r>
        <w:rPr>
          <w:rFonts w:ascii="Arial" w:hAnsi="Arial"/>
          <w:b/>
          <w:color w:val="000000"/>
          <w:sz w:val="22"/>
          <w:highlight w:val="yellow"/>
        </w:rPr>
        <w:t>Anexo [X: </w:t>
      </w:r>
      <w:r>
        <w:rPr>
          <w:rFonts w:ascii="Arial" w:hAnsi="Arial"/>
          <w:b/>
          <w:color w:val="C8201D"/>
          <w:sz w:val="22"/>
          <w:highlight w:val="yellow"/>
        </w:rPr>
        <w:t>planilhas</w:t>
      </w:r>
      <w:r>
        <w:rPr>
          <w:rFonts w:ascii="Arial" w:hAnsi="Arial"/>
          <w:b/>
          <w:color w:val="C8201D"/>
          <w:spacing w:val="-3"/>
          <w:sz w:val="22"/>
          <w:highlight w:val="yellow"/>
        </w:rPr>
        <w:t> </w:t>
      </w:r>
      <w:r>
        <w:rPr>
          <w:rFonts w:ascii="Arial" w:hAnsi="Arial"/>
          <w:b/>
          <w:color w:val="C8201D"/>
          <w:sz w:val="22"/>
          <w:highlight w:val="yellow"/>
        </w:rPr>
        <w:t>de</w:t>
      </w:r>
      <w:r>
        <w:rPr>
          <w:rFonts w:ascii="Arial" w:hAnsi="Arial"/>
          <w:b/>
          <w:color w:val="C8201D"/>
          <w:spacing w:val="-3"/>
          <w:sz w:val="22"/>
          <w:highlight w:val="yellow"/>
        </w:rPr>
        <w:t> </w:t>
      </w:r>
      <w:r>
        <w:rPr>
          <w:rFonts w:ascii="Arial" w:hAnsi="Arial"/>
          <w:b/>
          <w:color w:val="C8201D"/>
          <w:sz w:val="22"/>
          <w:highlight w:val="yellow"/>
        </w:rPr>
        <w:t>pontuação</w:t>
      </w:r>
      <w:r>
        <w:rPr>
          <w:rFonts w:ascii="Arial" w:hAnsi="Arial"/>
          <w:b/>
          <w:color w:val="000000"/>
          <w:sz w:val="22"/>
          <w:highlight w:val="yellow"/>
        </w:rPr>
        <w:t>]</w:t>
      </w:r>
      <w:r>
        <w:rPr>
          <w:color w:val="000000"/>
          <w:sz w:val="22"/>
        </w:rPr>
        <w:t>.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A nota máxima da atuação profissional será de 4 pontos, e da produção científica, de 6 pontos. Serão considerados percentis de periódicos, pesos por autoria, e tipos específicos de publicações. </w:t>
      </w:r>
      <w:r>
        <w:rPr>
          <w:rFonts w:ascii="Arial" w:hAnsi="Arial"/>
          <w:b/>
          <w:color w:val="000000"/>
          <w:sz w:val="22"/>
        </w:rPr>
        <w:t>Informações detalhadas sobre critérios, cálculos e documentos comprobatórios constam no Edital nº 02.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200"/>
        <w:jc w:val="left"/>
      </w:pPr>
      <w:r>
        <w:rPr>
          <w:spacing w:val="-2"/>
        </w:rPr>
        <w:t>RESULTADOS</w:t>
      </w:r>
    </w:p>
    <w:p>
      <w:pPr>
        <w:spacing w:before="0"/>
        <w:ind w:left="142" w:right="9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 pontuação final será calculada com base nos critérios definidos para análise do currículo, totalizando até 10 pontos. Os(as) cinco candidatos(as) com maior pontuação em cada vaga passarão para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etapa de entrevista por videoconferência. A classificação final será obtida pela média simples das notas das duas etapas. Em caso de empate, serão aplicados critérios adicionais. </w:t>
      </w:r>
      <w:r>
        <w:rPr>
          <w:rFonts w:ascii="Arial" w:hAnsi="Arial"/>
          <w:b/>
          <w:sz w:val="22"/>
        </w:rPr>
        <w:t>Informações detalhadas, incluindo critérios de desempate, prioridades e cadastro de reserva, estão disponíveis no Edital nº 02.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200"/>
        <w:jc w:val="left"/>
      </w:pPr>
      <w:r>
        <w:rPr>
          <w:spacing w:val="-2"/>
        </w:rPr>
        <w:t>RECURSOS</w:t>
      </w:r>
    </w:p>
    <w:p>
      <w:pPr>
        <w:pStyle w:val="BodyText"/>
        <w:spacing w:before="40"/>
        <w:ind w:left="142" w:right="98"/>
        <w:jc w:val="both"/>
      </w:pPr>
      <w:r>
        <w:rPr/>
        <w:t>Os(as) candidatos(as) poderão interpor recurso contra o resultado da homologação das inscrições e/ou contra o resultado preliminar da seleção no prazo máximo de até 24 (vinte e quatro) horas após a divulgação dos respectivos resultados. Os recursos deverão ser enviados exclusivamente 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e-mail</w:t>
      </w:r>
    </w:p>
    <w:p>
      <w:pPr>
        <w:pStyle w:val="BodyText"/>
        <w:spacing w:after="0"/>
        <w:jc w:val="both"/>
        <w:sectPr>
          <w:pgSz w:w="11920" w:h="16840"/>
          <w:pgMar w:header="314" w:footer="0" w:top="1260" w:bottom="280" w:left="708" w:right="708"/>
        </w:sectPr>
      </w:pPr>
    </w:p>
    <w:p>
      <w:pPr>
        <w:spacing w:before="83"/>
        <w:ind w:left="142" w:right="0" w:firstLine="0"/>
        <w:jc w:val="left"/>
        <w:rPr>
          <w:sz w:val="22"/>
        </w:rPr>
      </w:pPr>
      <w:r>
        <w:rPr>
          <w:rFonts w:ascii="Arial" w:hAnsi="Arial"/>
          <w:b/>
          <w:color w:val="000000"/>
          <w:sz w:val="22"/>
          <w:highlight w:val="yellow"/>
        </w:rPr>
        <w:t>[inserir</w:t>
      </w:r>
      <w:r>
        <w:rPr>
          <w:rFonts w:ascii="Arial" w:hAnsi="Arial"/>
          <w:b/>
          <w:color w:val="000000"/>
          <w:spacing w:val="2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o</w:t>
      </w:r>
      <w:r>
        <w:rPr>
          <w:rFonts w:ascii="Arial" w:hAnsi="Arial"/>
          <w:b/>
          <w:color w:val="000000"/>
          <w:spacing w:val="2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e-mail</w:t>
      </w:r>
      <w:r>
        <w:rPr>
          <w:rFonts w:ascii="Arial" w:hAnsi="Arial"/>
          <w:b/>
          <w:color w:val="000000"/>
          <w:spacing w:val="2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do</w:t>
      </w:r>
      <w:r>
        <w:rPr>
          <w:rFonts w:ascii="Arial" w:hAnsi="Arial"/>
          <w:b/>
          <w:color w:val="000000"/>
          <w:spacing w:val="25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supervisor</w:t>
      </w:r>
      <w:r>
        <w:rPr>
          <w:rFonts w:ascii="Arial" w:hAnsi="Arial"/>
          <w:b/>
          <w:color w:val="000000"/>
          <w:spacing w:val="2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responsável</w:t>
      </w:r>
      <w:r>
        <w:rPr>
          <w:rFonts w:ascii="Arial" w:hAnsi="Arial"/>
          <w:b/>
          <w:color w:val="000000"/>
          <w:spacing w:val="2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pela</w:t>
      </w:r>
      <w:r>
        <w:rPr>
          <w:rFonts w:ascii="Arial" w:hAnsi="Arial"/>
          <w:b/>
          <w:color w:val="000000"/>
          <w:spacing w:val="24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chamada]</w:t>
      </w:r>
      <w:r>
        <w:rPr>
          <w:color w:val="000000"/>
          <w:sz w:val="22"/>
        </w:rPr>
        <w:t>,</w:t>
      </w:r>
      <w:r>
        <w:rPr>
          <w:color w:val="000000"/>
          <w:spacing w:val="25"/>
          <w:sz w:val="22"/>
        </w:rPr>
        <w:t> </w:t>
      </w:r>
      <w:r>
        <w:rPr>
          <w:color w:val="000000"/>
          <w:sz w:val="22"/>
        </w:rPr>
        <w:t>com</w:t>
      </w:r>
      <w:r>
        <w:rPr>
          <w:color w:val="000000"/>
          <w:spacing w:val="24"/>
          <w:sz w:val="22"/>
        </w:rPr>
        <w:t> </w:t>
      </w:r>
      <w:r>
        <w:rPr>
          <w:color w:val="000000"/>
          <w:sz w:val="22"/>
        </w:rPr>
        <w:t>cópia</w:t>
      </w:r>
      <w:r>
        <w:rPr>
          <w:color w:val="000000"/>
          <w:spacing w:val="24"/>
          <w:sz w:val="22"/>
        </w:rPr>
        <w:t> </w:t>
      </w:r>
      <w:r>
        <w:rPr>
          <w:color w:val="000000"/>
          <w:sz w:val="22"/>
        </w:rPr>
        <w:t>para</w:t>
      </w:r>
      <w:r>
        <w:rPr>
          <w:color w:val="000000"/>
          <w:spacing w:val="25"/>
          <w:sz w:val="22"/>
        </w:rPr>
        <w:t> </w:t>
      </w:r>
      <w:hyperlink r:id="rId8">
        <w:r>
          <w:rPr>
            <w:color w:val="000000"/>
            <w:spacing w:val="-2"/>
            <w:sz w:val="22"/>
            <w:u w:val="thick"/>
          </w:rPr>
          <w:t>capacream@unifap.br</w:t>
        </w:r>
      </w:hyperlink>
    </w:p>
    <w:p>
      <w:pPr>
        <w:spacing w:before="0"/>
        <w:ind w:left="1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(informações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detalhadas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constam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02).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40" w:after="0"/>
        <w:ind w:left="342" w:right="0" w:hanging="200"/>
        <w:jc w:val="left"/>
      </w:pPr>
      <w:r>
        <w:rPr/>
        <w:t>IMPLEMENTAÇÃO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BOLSA</w:t>
      </w:r>
    </w:p>
    <w:p>
      <w:pPr>
        <w:spacing w:before="0"/>
        <w:ind w:left="142" w:right="91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Candidatos(as) selecionados(as) deverão </w:t>
      </w:r>
      <w:r>
        <w:rPr>
          <w:rFonts w:ascii="Arial" w:hAnsi="Arial"/>
          <w:b/>
          <w:sz w:val="22"/>
        </w:rPr>
        <w:t>confirmar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interesse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vaga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até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(três)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úteis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após o contato por e-mail. A bolsa será implementada somente após a entrega completa da documentação exigida e o cumprimento de todos os requisitos. Não haverá pagamento retroativo. Em caso de desistência, poderá ser convocado(a) o(a) candidato(a) seguinte, conforme cadastro de reserva </w:t>
      </w:r>
      <w:r>
        <w:rPr>
          <w:rFonts w:ascii="Arial" w:hAnsi="Arial"/>
          <w:b/>
          <w:sz w:val="22"/>
        </w:rPr>
        <w:t>(informações detalhadas constam no Edital nº 02).</w:t>
      </w:r>
    </w:p>
    <w:p>
      <w:pPr>
        <w:pStyle w:val="Heading1"/>
        <w:numPr>
          <w:ilvl w:val="0"/>
          <w:numId w:val="1"/>
        </w:numPr>
        <w:tabs>
          <w:tab w:pos="342" w:val="left" w:leader="none"/>
        </w:tabs>
        <w:spacing w:line="240" w:lineRule="auto" w:before="0" w:after="0"/>
        <w:ind w:left="342" w:right="0" w:hanging="200"/>
        <w:jc w:val="left"/>
      </w:pPr>
      <w:r>
        <w:rPr/>
        <w:t>CANCELAMENTO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CONCESSÃO</w:t>
      </w:r>
    </w:p>
    <w:p>
      <w:pPr>
        <w:pStyle w:val="BodyText"/>
        <w:ind w:left="142" w:right="101"/>
        <w:jc w:val="both"/>
      </w:pPr>
      <w:r>
        <w:rPr/>
        <w:t>A bolsa poderá ser cancelada por</w:t>
      </w:r>
      <w:r>
        <w:rPr>
          <w:spacing w:val="-4"/>
        </w:rPr>
        <w:t> </w:t>
      </w:r>
      <w:r>
        <w:rPr/>
        <w:t>descumprimento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obrigações,</w:t>
      </w:r>
      <w:r>
        <w:rPr>
          <w:spacing w:val="-4"/>
        </w:rPr>
        <w:t> </w:t>
      </w:r>
      <w:r>
        <w:rPr/>
        <w:t>desempenho</w:t>
      </w:r>
      <w:r>
        <w:rPr>
          <w:spacing w:val="-4"/>
        </w:rPr>
        <w:t> </w:t>
      </w:r>
      <w:r>
        <w:rPr/>
        <w:t>insuficiente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pedido do/a bolsista. O cancelamento será comunicado com, no mínimo, 60 dias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antecedência.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 vacância, poderá ser convocado(a) o(a) candidato(a) seguinte do cadastro de reserva, dentro do prazo de seis meses </w:t>
      </w:r>
      <w:r>
        <w:rPr>
          <w:rFonts w:ascii="Arial" w:hAnsi="Arial"/>
          <w:b/>
        </w:rPr>
        <w:t>(informações detalhadas constam no Edital nº 02)</w:t>
      </w:r>
      <w:r>
        <w:rPr/>
        <w:t>.</w:t>
      </w: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33"/>
        <w:jc w:val="left"/>
      </w:pPr>
      <w:r>
        <w:rPr>
          <w:spacing w:val="-2"/>
        </w:rPr>
        <w:t>RELATÓRIOS</w:t>
      </w:r>
    </w:p>
    <w:p>
      <w:pPr>
        <w:pStyle w:val="BodyText"/>
        <w:ind w:left="142" w:right="94"/>
        <w:jc w:val="both"/>
      </w:pPr>
      <w:r>
        <w:rPr/>
        <w:t>O/a bolsista deverá entregar relatórios periódicos conforme prazos definidos no Plano de Trabalho. O acompanhamento das atividades é de responsabilidade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supervisores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bolsa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coordenação</w:t>
      </w:r>
      <w:r>
        <w:rPr>
          <w:spacing w:val="-3"/>
        </w:rPr>
        <w:t> </w:t>
      </w:r>
      <w:r>
        <w:rPr/>
        <w:t>do projeto </w:t>
      </w:r>
      <w:r>
        <w:rPr>
          <w:rFonts w:ascii="Arial" w:hAnsi="Arial"/>
          <w:b/>
        </w:rPr>
        <w:t>(informações detalhadas constam no Edital nº 02</w:t>
      </w:r>
      <w:r>
        <w:rPr/>
        <w:t>.</w:t>
      </w:r>
    </w:p>
    <w:p>
      <w:pPr>
        <w:pStyle w:val="Heading1"/>
        <w:numPr>
          <w:ilvl w:val="0"/>
          <w:numId w:val="1"/>
        </w:numPr>
        <w:tabs>
          <w:tab w:pos="455" w:val="left" w:leader="none"/>
        </w:tabs>
        <w:spacing w:line="240" w:lineRule="auto" w:before="0" w:after="0"/>
        <w:ind w:left="455" w:right="0" w:hanging="313"/>
        <w:jc w:val="left"/>
      </w:pPr>
      <w:r>
        <w:rPr/>
        <w:t>CRONOGRAMA DE </w:t>
      </w:r>
      <w:r>
        <w:rPr>
          <w:spacing w:val="-2"/>
        </w:rPr>
        <w:t>SELEÇÃO</w:t>
      </w:r>
    </w:p>
    <w:p>
      <w:pPr>
        <w:pStyle w:val="BodyText"/>
        <w:ind w:left="142" w:right="95"/>
        <w:jc w:val="both"/>
      </w:pPr>
      <w:r>
        <w:rPr/>
        <w:t>O processo seletivo será conduzido pela comissão composta pelos supervisores, conforme o cronograma abaixo:</w:t>
      </w: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9"/>
        <w:gridCol w:w="3891"/>
      </w:tblGrid>
      <w:tr>
        <w:trPr>
          <w:trHeight w:val="360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spacing w:before="73"/>
              <w:ind w:right="2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Etapas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spacing w:before="73"/>
              <w:ind w:right="2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Datas</w:t>
            </w:r>
          </w:p>
        </w:tc>
      </w:tr>
      <w:tr>
        <w:trPr>
          <w:trHeight w:val="440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8"/>
              <w:ind w:left="120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chamada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2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000"/>
                <w:sz w:val="22"/>
                <w:highlight w:val="yellow"/>
              </w:rPr>
              <w:t>[inserir</w:t>
            </w:r>
            <w:r>
              <w:rPr>
                <w:rFonts w:ascii="Arial"/>
                <w:b/>
                <w:color w:val="000000"/>
                <w:spacing w:val="-8"/>
                <w:sz w:val="22"/>
                <w:highlight w:val="yellow"/>
              </w:rPr>
              <w:t> </w:t>
            </w:r>
            <w:r>
              <w:rPr>
                <w:rFonts w:ascii="Arial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39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120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inscrições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6"/>
              <w:ind w:right="2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000"/>
                <w:sz w:val="22"/>
                <w:highlight w:val="yellow"/>
              </w:rPr>
              <w:t>[inserir</w:t>
            </w:r>
            <w:r>
              <w:rPr>
                <w:rFonts w:ascii="Arial"/>
                <w:b/>
                <w:color w:val="000000"/>
                <w:spacing w:val="-8"/>
                <w:sz w:val="22"/>
                <w:highlight w:val="yellow"/>
              </w:rPr>
              <w:t> </w:t>
            </w:r>
            <w:r>
              <w:rPr>
                <w:rFonts w:ascii="Arial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39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4"/>
              <w:ind w:left="120"/>
              <w:rPr>
                <w:sz w:val="20"/>
              </w:rPr>
            </w:pPr>
            <w:r>
              <w:rPr>
                <w:sz w:val="20"/>
              </w:rPr>
              <w:t>Avaliação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formulários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currículos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4"/>
              <w:ind w:right="2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000"/>
                <w:sz w:val="22"/>
                <w:highlight w:val="yellow"/>
              </w:rPr>
              <w:t>[inserir</w:t>
            </w:r>
            <w:r>
              <w:rPr>
                <w:rFonts w:ascii="Arial"/>
                <w:b/>
                <w:color w:val="000000"/>
                <w:spacing w:val="-8"/>
                <w:sz w:val="22"/>
                <w:highlight w:val="yellow"/>
              </w:rPr>
              <w:t> </w:t>
            </w:r>
            <w:r>
              <w:rPr>
                <w:rFonts w:ascii="Arial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39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20"/>
              <w:rPr>
                <w:sz w:val="20"/>
              </w:rPr>
            </w:pPr>
            <w:r>
              <w:rPr>
                <w:sz w:val="20"/>
              </w:rPr>
              <w:t>Convites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entrevistas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mail)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2"/>
              <w:ind w:right="2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000"/>
                <w:sz w:val="22"/>
                <w:highlight w:val="yellow"/>
              </w:rPr>
              <w:t>[inserir</w:t>
            </w:r>
            <w:r>
              <w:rPr>
                <w:rFonts w:ascii="Arial"/>
                <w:b/>
                <w:color w:val="000000"/>
                <w:spacing w:val="-8"/>
                <w:sz w:val="22"/>
                <w:highlight w:val="yellow"/>
              </w:rPr>
              <w:t> </w:t>
            </w:r>
            <w:r>
              <w:rPr>
                <w:rFonts w:ascii="Arial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59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0"/>
              <w:ind w:left="120"/>
              <w:rPr>
                <w:sz w:val="20"/>
              </w:rPr>
            </w:pPr>
            <w:r>
              <w:rPr>
                <w:sz w:val="20"/>
              </w:rPr>
              <w:t>Entrevistas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(via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videoconferência)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4"/>
              <w:ind w:right="21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000000"/>
                <w:w w:val="90"/>
                <w:sz w:val="22"/>
                <w:highlight w:val="yellow"/>
              </w:rPr>
              <w:t>[inserir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2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60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20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preliminar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6"/>
              <w:ind w:right="21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000000"/>
                <w:w w:val="90"/>
                <w:sz w:val="22"/>
                <w:highlight w:val="yellow"/>
              </w:rPr>
              <w:t>[inserir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2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60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4"/>
              <w:ind w:left="120"/>
              <w:rPr>
                <w:sz w:val="20"/>
              </w:rPr>
            </w:pPr>
            <w:r>
              <w:rPr>
                <w:sz w:val="20"/>
              </w:rPr>
              <w:t>Recurso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preliminar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21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000000"/>
                <w:w w:val="90"/>
                <w:sz w:val="22"/>
                <w:highlight w:val="yellow"/>
              </w:rPr>
              <w:t>[inserir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2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  <w:tr>
        <w:trPr>
          <w:trHeight w:val="460" w:hRule="atLeast"/>
        </w:trPr>
        <w:tc>
          <w:tcPr>
            <w:tcW w:w="4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120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38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0"/>
              <w:ind w:right="216"/>
              <w:jc w:val="center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000000"/>
                <w:w w:val="90"/>
                <w:sz w:val="22"/>
                <w:highlight w:val="yellow"/>
              </w:rPr>
              <w:t>[inserir</w:t>
            </w:r>
            <w:r>
              <w:rPr>
                <w:rFonts w:ascii="Tahoma"/>
                <w:b/>
                <w:color w:val="000000"/>
                <w:spacing w:val="-4"/>
                <w:w w:val="90"/>
                <w:sz w:val="22"/>
                <w:highlight w:val="yellow"/>
              </w:rPr>
              <w:t> </w:t>
            </w:r>
            <w:r>
              <w:rPr>
                <w:rFonts w:ascii="Tahoma"/>
                <w:b/>
                <w:color w:val="000000"/>
                <w:spacing w:val="-2"/>
                <w:sz w:val="22"/>
                <w:highlight w:val="yellow"/>
              </w:rPr>
              <w:t>data/prazo]</w:t>
            </w:r>
          </w:p>
        </w:tc>
      </w:tr>
    </w:tbl>
    <w:p>
      <w:pPr>
        <w:pStyle w:val="BodyText"/>
        <w:spacing w:before="63"/>
      </w:pP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1" w:after="0"/>
        <w:ind w:left="475" w:right="0" w:hanging="333"/>
        <w:jc w:val="left"/>
      </w:pPr>
      <w:r>
        <w:rPr/>
        <w:t>INFORMAÇÕES </w:t>
      </w:r>
      <w:r>
        <w:rPr>
          <w:spacing w:val="-2"/>
        </w:rPr>
        <w:t>GERAIS</w:t>
      </w:r>
    </w:p>
    <w:p>
      <w:pPr>
        <w:pStyle w:val="BodyText"/>
        <w:ind w:left="142" w:right="91"/>
        <w:jc w:val="both"/>
      </w:pPr>
      <w:r>
        <w:rPr/>
        <w:t>A inscrição no edital implica no reconhecimento e concordância com todas as regras e critérios estabelecidos na presente chamada, bem como a conformidade e respeito ao código de conduta do CAPACREAM. Bem como, que é esperado a entrega de relatórios anuais e dos produtos que foram delegados 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responsabilidade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bolsa</w:t>
      </w:r>
      <w:r>
        <w:rPr>
          <w:spacing w:val="-3"/>
        </w:rPr>
        <w:t> </w:t>
      </w:r>
      <w:r>
        <w:rPr/>
        <w:t>(preferencialmente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mês</w:t>
      </w:r>
      <w:r>
        <w:rPr>
          <w:spacing w:val="-3"/>
        </w:rPr>
        <w:t> </w:t>
      </w:r>
      <w:r>
        <w:rPr/>
        <w:t>antes da finalização do seu período de vínculo com o projeto). Em caso de dúvidas ou para maiores informações entrar em contato no Email </w:t>
      </w:r>
      <w:r>
        <w:rPr>
          <w:rFonts w:ascii="Arial" w:hAnsi="Arial"/>
          <w:b/>
          <w:color w:val="000000"/>
          <w:highlight w:val="yellow"/>
        </w:rPr>
        <w:t>[inserir e-mail</w:t>
      </w:r>
      <w:r>
        <w:rPr>
          <w:color w:val="000000"/>
        </w:rPr>
        <w:t>] e/ou </w:t>
      </w:r>
      <w:hyperlink r:id="rId8">
        <w:r>
          <w:rPr>
            <w:color w:val="000000"/>
            <w:u w:val="thick"/>
          </w:rPr>
          <w:t>capacream@unifap.br</w:t>
        </w:r>
      </w:hyperlink>
      <w:r>
        <w:rPr>
          <w:color w:val="00000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highlight w:val="yellow"/>
        </w:rPr>
        <w:t>Cidade-UF</w:t>
      </w:r>
      <w:r>
        <w:rPr>
          <w:rFonts w:ascii="Arial" w:hAnsi="Arial"/>
          <w:b/>
          <w:color w:val="000000"/>
          <w:sz w:val="24"/>
        </w:rPr>
        <w:t>, </w:t>
      </w:r>
      <w:r>
        <w:rPr>
          <w:rFonts w:ascii="Arial" w:hAnsi="Arial"/>
          <w:b/>
          <w:color w:val="000000"/>
          <w:sz w:val="24"/>
          <w:highlight w:val="yellow"/>
        </w:rPr>
        <w:t>dia</w:t>
      </w:r>
      <w:r>
        <w:rPr>
          <w:rFonts w:ascii="Arial" w:hAnsi="Arial"/>
          <w:b/>
          <w:color w:val="000000"/>
          <w:sz w:val="24"/>
        </w:rPr>
        <w:t> de </w:t>
      </w:r>
      <w:r>
        <w:rPr>
          <w:rFonts w:ascii="Arial" w:hAnsi="Arial"/>
          <w:b/>
          <w:color w:val="000000"/>
          <w:sz w:val="24"/>
          <w:highlight w:val="yellow"/>
        </w:rPr>
        <w:t>mês</w:t>
      </w:r>
      <w:r>
        <w:rPr>
          <w:rFonts w:ascii="Arial" w:hAnsi="Arial"/>
          <w:b/>
          <w:color w:val="000000"/>
          <w:sz w:val="24"/>
        </w:rPr>
        <w:t> de </w:t>
      </w:r>
      <w:r>
        <w:rPr>
          <w:rFonts w:ascii="Arial" w:hAnsi="Arial"/>
          <w:b/>
          <w:color w:val="000000"/>
          <w:spacing w:val="-4"/>
          <w:sz w:val="24"/>
        </w:rPr>
        <w:t>20</w:t>
      </w:r>
      <w:r>
        <w:rPr>
          <w:rFonts w:ascii="Arial" w:hAnsi="Arial"/>
          <w:b/>
          <w:color w:val="000000"/>
          <w:spacing w:val="-4"/>
          <w:sz w:val="24"/>
          <w:highlight w:val="yellow"/>
        </w:rPr>
        <w:t>xx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pgSz w:w="11920" w:h="16840"/>
          <w:pgMar w:header="314" w:footer="0" w:top="1260" w:bottom="280" w:left="708" w:right="708"/>
        </w:sectPr>
      </w:pPr>
    </w:p>
    <w:p>
      <w:pPr>
        <w:spacing w:line="343" w:lineRule="auto" w:before="83"/>
        <w:ind w:left="3251" w:right="2307" w:firstLine="23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highlight w:val="yellow"/>
        </w:rPr>
        <w:t>[Nome(s) do(a)s avaliadore(a)s]</w:t>
      </w:r>
      <w:r>
        <w:rPr>
          <w:rFonts w:ascii="Arial" w:hAnsi="Arial"/>
          <w:b/>
          <w:color w:val="000000"/>
          <w:sz w:val="24"/>
        </w:rPr>
        <w:t> Comissão</w:t>
      </w:r>
      <w:r>
        <w:rPr>
          <w:rFonts w:ascii="Arial" w:hAnsi="Arial"/>
          <w:b/>
          <w:color w:val="000000"/>
          <w:spacing w:val="-19"/>
          <w:sz w:val="24"/>
        </w:rPr>
        <w:t> </w:t>
      </w:r>
      <w:r>
        <w:rPr>
          <w:rFonts w:ascii="Arial" w:hAnsi="Arial"/>
          <w:b/>
          <w:color w:val="000000"/>
          <w:sz w:val="24"/>
        </w:rPr>
        <w:t>de</w:t>
      </w:r>
      <w:r>
        <w:rPr>
          <w:rFonts w:ascii="Arial" w:hAnsi="Arial"/>
          <w:b/>
          <w:color w:val="000000"/>
          <w:spacing w:val="-17"/>
          <w:sz w:val="24"/>
        </w:rPr>
        <w:t> </w:t>
      </w:r>
      <w:r>
        <w:rPr>
          <w:rFonts w:ascii="Arial" w:hAnsi="Arial"/>
          <w:b/>
          <w:color w:val="000000"/>
          <w:sz w:val="24"/>
        </w:rPr>
        <w:t>seleção</w:t>
      </w:r>
      <w:r>
        <w:rPr>
          <w:rFonts w:ascii="Arial" w:hAnsi="Arial"/>
          <w:b/>
          <w:color w:val="000000"/>
          <w:spacing w:val="-16"/>
          <w:sz w:val="24"/>
        </w:rPr>
        <w:t> </w:t>
      </w:r>
      <w:r>
        <w:rPr>
          <w:rFonts w:ascii="Arial" w:hAnsi="Arial"/>
          <w:b/>
          <w:color w:val="000000"/>
          <w:sz w:val="24"/>
        </w:rPr>
        <w:t>CAPACREAM</w:t>
      </w:r>
    </w:p>
    <w:sectPr>
      <w:pgSz w:w="11920" w:h="16840"/>
      <w:pgMar w:header="314" w:footer="0" w:top="12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5767032</wp:posOffset>
          </wp:positionH>
          <wp:positionV relativeFrom="page">
            <wp:posOffset>199389</wp:posOffset>
          </wp:positionV>
          <wp:extent cx="1204696" cy="5714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696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7520">
          <wp:simplePos x="0" y="0"/>
          <wp:positionH relativeFrom="page">
            <wp:posOffset>3084310</wp:posOffset>
          </wp:positionH>
          <wp:positionV relativeFrom="page">
            <wp:posOffset>313707</wp:posOffset>
          </wp:positionV>
          <wp:extent cx="1542942" cy="44763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2942" cy="44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8032">
          <wp:simplePos x="0" y="0"/>
          <wp:positionH relativeFrom="page">
            <wp:posOffset>643483</wp:posOffset>
          </wp:positionH>
          <wp:positionV relativeFrom="page">
            <wp:posOffset>332739</wp:posOffset>
          </wp:positionV>
          <wp:extent cx="1019175" cy="43814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438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76" w:hanging="13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2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4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9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2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4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9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99" w:hanging="19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0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0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1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2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2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2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3" w:hanging="19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62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shd w:fill="FFFF00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2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82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2" w:hanging="382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62" w:hanging="38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00" w:hanging="3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60" w:hanging="3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88" w:hanging="3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717" w:hanging="3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46" w:hanging="382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42" w:hanging="2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9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42" w:hanging="20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forms.gle/urqyt61ZWVpZ5FS76" TargetMode="External"/><Relationship Id="rId7" Type="http://schemas.openxmlformats.org/officeDocument/2006/relationships/hyperlink" Target="https://docs.google.com/document/d/1U__KhSzcum5gShV6d49bKyNnNCieCpWx/edit?usp=share_link&amp;ouid=115228139853433220545&amp;rtpof=true&amp;sd=true" TargetMode="External"/><Relationship Id="rId8" Type="http://schemas.openxmlformats.org/officeDocument/2006/relationships/hyperlink" Target="mailto:capacream@unifap.br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Modelo de chamadaB.doc</dc:title>
  <dcterms:created xsi:type="dcterms:W3CDTF">2025-10-22T17:12:55Z</dcterms:created>
  <dcterms:modified xsi:type="dcterms:W3CDTF">2025-10-22T17:12:55Z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2025-10-22T00:00:00Z</vt:filetime>
  </property>
</Properties>
</file>